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442E" w:rsidRPr="005E442E" w:rsidRDefault="005E442E" w:rsidP="005E442E">
      <w:pPr>
        <w:spacing w:before="100" w:beforeAutospacing="1" w:after="100" w:afterAutospacing="1"/>
        <w:ind w:right="0"/>
        <w:jc w:val="left"/>
        <w:outlineLvl w:val="0"/>
        <w:rPr>
          <w:rFonts w:ascii="Times New Roman" w:eastAsia="Times New Roman" w:hAnsi="Times New Roman" w:cs="Times New Roman"/>
          <w:b/>
          <w:bCs/>
          <w:kern w:val="36"/>
          <w:sz w:val="48"/>
          <w:szCs w:val="48"/>
          <w:lang w:val="en-US" w:eastAsia="it-IT"/>
        </w:rPr>
      </w:pPr>
      <w:r w:rsidRPr="005E442E">
        <w:rPr>
          <w:rFonts w:ascii="Times New Roman" w:eastAsia="Times New Roman" w:hAnsi="Times New Roman" w:cs="Times New Roman"/>
          <w:b/>
          <w:bCs/>
          <w:kern w:val="36"/>
          <w:sz w:val="48"/>
          <w:szCs w:val="48"/>
          <w:lang w:val="en-US" w:eastAsia="it-IT"/>
        </w:rPr>
        <w:t>Call for papers</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Knowledge Dissemination (KD) has become increasingly important in modern society for the socio-economic and cultural development of citizens. The issue of how experts communicate their specialist knowledge to lay-people has been widely discussed in the press and is often tackled in terms of "translating" otherwise exclusive knowledge into more comprehensible language. Comprehensibility can be seen as a matter of simplification, explicitation or formulation in terms that are suitable to the level of knowledge of the addressee. The issue can also be studied in terms of re-contextualizing knowledge. As the applied linguistics literature on popularising is not extensive, useful indications can come from studies on intercultural communication, when looking at KD as "mediation" of knowledge between members of different communities, each with their peculiar cultural and communicative practices. KD can be seen as an example of "inter-discourse communication" i.e. communication that cuts across the boundaries of discourse communities characterized by different types of knowledge.</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 xml:space="preserve">While the issue of KD has often been studied in relation to sciences that require exclusive expertise - e.g. chemistry or physics, the LINKD workshop would like to consider both "hard" and "soft" sciences.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 xml:space="preserve">The objective of the workshop is to explore the language processes involved in KD in a theoretical, descriptive and applied perspective. In particular, it aims to provide a clearer definition of the nature of popularizing discourse, by means of an analysis of its strategies across disciplines and languages, also including the discursive construction of professional identity and intercultural communication, a closer lexical investigation of specific domains, the deployment of lexicographic tools and an investigation of the use of visual elements in popularisation.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Two complementary strands of linguistic investigation - corpus analysis and genre analysis - will be brought together to ascertain how far KD is actually characterized by intense use of metadiscourse, forms of readers' engagement, systematic use of definitions, reformulation, higher degrees of explicitness, careful use of word-image relationship.</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 xml:space="preserve">The basic strands of analysis will concern: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 xml:space="preserve">i) intralinguistic analysis of the recontextualization process that leads from a specialized texts to its popularization outside the circle of domain-specific experts;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ii) multilingual analysis of the internal features of knowledge dissemination, aimed at defining its strategies in different genres, media, domains;</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iii) thematic exploration of the multiple formats of KD, ranging from introductory readings to scientific reports, travel literature or children's books.</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In particular, contributions are invited, focusing on</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 xml:space="preserve">a) features of popularized discourse in comparison to the scientific discourse;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 xml:space="preserve">b) differences and similarities of KD genres in different cultures;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 xml:space="preserve">c) studies of language variation across genres (focusing on metadiscourse, reformulation, explicitness, lexis and phraseology);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lastRenderedPageBreak/>
        <w:t>d) specific case studies on the verbal and visual language of KD in chosen contexts; e) studies of translation problems and processes in KD;</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f) comparative analyses of the dissemination flows in various languages and cultures and social value of knowledge dissemination.</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b/>
          <w:bCs/>
          <w:sz w:val="24"/>
          <w:szCs w:val="24"/>
          <w:u w:val="single"/>
          <w:lang w:val="en-US" w:eastAsia="it-IT"/>
        </w:rPr>
        <w:t>PANEL PROPOSALS</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u w:val="single"/>
          <w:lang w:val="en-US" w:eastAsia="it-IT"/>
        </w:rPr>
        <w:t>The organizers encourage proposals for panels including sets of four related papers.</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The workshop is held by the LINKD research group, active within CLAVIER (</w:t>
      </w:r>
      <w:r w:rsidRPr="005E442E">
        <w:rPr>
          <w:rFonts w:ascii="Times New Roman" w:eastAsia="Times New Roman" w:hAnsi="Times New Roman" w:cs="Times New Roman"/>
          <w:sz w:val="24"/>
          <w:szCs w:val="24"/>
          <w:lang w:eastAsia="it-IT"/>
        </w:rPr>
        <w:fldChar w:fldCharType="begin"/>
      </w:r>
      <w:r w:rsidRPr="005E442E">
        <w:rPr>
          <w:rFonts w:ascii="Times New Roman" w:eastAsia="Times New Roman" w:hAnsi="Times New Roman" w:cs="Times New Roman"/>
          <w:sz w:val="24"/>
          <w:szCs w:val="24"/>
          <w:lang w:val="en-US" w:eastAsia="it-IT"/>
        </w:rPr>
        <w:instrText xml:space="preserve"> HYPERLINK "http://www.clavier.unimore.it" </w:instrText>
      </w:r>
      <w:r w:rsidRPr="005E442E">
        <w:rPr>
          <w:rFonts w:ascii="Times New Roman" w:eastAsia="Times New Roman" w:hAnsi="Times New Roman" w:cs="Times New Roman"/>
          <w:sz w:val="24"/>
          <w:szCs w:val="24"/>
          <w:lang w:eastAsia="it-IT"/>
        </w:rPr>
        <w:fldChar w:fldCharType="separate"/>
      </w:r>
      <w:r w:rsidRPr="005E442E">
        <w:rPr>
          <w:rFonts w:ascii="Times New Roman" w:eastAsia="Times New Roman" w:hAnsi="Times New Roman" w:cs="Times New Roman"/>
          <w:color w:val="0000FF"/>
          <w:sz w:val="24"/>
          <w:szCs w:val="24"/>
          <w:u w:val="single"/>
          <w:lang w:val="en-US" w:eastAsia="it-IT"/>
        </w:rPr>
        <w:t>http://www.clavier.unimore.it</w:t>
      </w:r>
      <w:r w:rsidRPr="005E442E">
        <w:rPr>
          <w:rFonts w:ascii="Times New Roman" w:eastAsia="Times New Roman" w:hAnsi="Times New Roman" w:cs="Times New Roman"/>
          <w:sz w:val="24"/>
          <w:szCs w:val="24"/>
          <w:lang w:eastAsia="it-IT"/>
        </w:rPr>
        <w:fldChar w:fldCharType="end"/>
      </w:r>
      <w:r w:rsidRPr="005E442E">
        <w:rPr>
          <w:rFonts w:ascii="Times New Roman" w:eastAsia="Times New Roman" w:hAnsi="Times New Roman" w:cs="Times New Roman"/>
          <w:sz w:val="24"/>
          <w:szCs w:val="24"/>
          <w:lang w:val="en-US" w:eastAsia="it-IT"/>
        </w:rPr>
        <w:t>)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One of the purposes of the LINKD 2012 workshop is to reinforce national and international cooperation with scholars and research centres that can widen and complement the interest in knowledge dissemination.</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 xml:space="preserve">The workshop will start early in the afternoon on the first day and close around lunchtime on the third day, after a roundtable in which participants and invited speakers will discuss theoretical and methodological issues emerged from the papers presented in the previous sessions.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Speakers who have accepted to participate are: Susan Hunston, Jan Engberg, Josef Schmied, Geoffrey Williams.</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b/>
          <w:bCs/>
          <w:sz w:val="24"/>
          <w:szCs w:val="24"/>
          <w:lang w:val="en-US" w:eastAsia="it-IT"/>
        </w:rPr>
        <w:t xml:space="preserve">Presentation Guidelines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Papers will be allotted 20 minutes, plus 10 minutes for discussion.</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Working Language: English/German/Spanish/French/Italian</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 xml:space="preserve">Contributions will be accepted on condition that they are relevant to the special theme of the workshop.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b/>
          <w:bCs/>
          <w:sz w:val="24"/>
          <w:szCs w:val="24"/>
          <w:lang w:val="en-US" w:eastAsia="it-IT"/>
        </w:rPr>
        <w:t xml:space="preserve">Abstract Submission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Please send your anonymous abstract totalling no more than 500 words by July 12th to the following address: linkd2012@unimore.it</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Please do not include any self-identifying information on the abstract; indicate only the title and the abstract itself. On a separate cover sheet, include:</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Title:</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Format: (paper/ poster)</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Author(s):</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Affiliation(s):</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Postal mailing address (for primary author):</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lastRenderedPageBreak/>
        <w:t>E-mail (for primary author):</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b/>
          <w:bCs/>
          <w:sz w:val="24"/>
          <w:szCs w:val="24"/>
          <w:u w:val="single"/>
          <w:lang w:val="en-US" w:eastAsia="it-IT"/>
        </w:rPr>
        <w:t>Important dates</w:t>
      </w:r>
      <w:r w:rsidRPr="005E442E">
        <w:rPr>
          <w:rFonts w:ascii="Times New Roman" w:eastAsia="Times New Roman" w:hAnsi="Times New Roman" w:cs="Times New Roman"/>
          <w:sz w:val="24"/>
          <w:szCs w:val="24"/>
          <w:lang w:val="en-US" w:eastAsia="it-IT"/>
        </w:rPr>
        <w:t xml:space="preserve"> </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b/>
          <w:bCs/>
          <w:sz w:val="24"/>
          <w:szCs w:val="24"/>
          <w:u w:val="single"/>
          <w:lang w:val="en-US" w:eastAsia="it-IT"/>
        </w:rPr>
        <w:t>Submission deadline: 12th July, 2012</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b/>
          <w:bCs/>
          <w:sz w:val="24"/>
          <w:szCs w:val="24"/>
          <w:lang w:val="en-US" w:eastAsia="it-IT"/>
        </w:rPr>
        <w:t>July 25th</w:t>
      </w:r>
      <w:r w:rsidRPr="005E442E">
        <w:rPr>
          <w:rFonts w:ascii="Times New Roman" w:eastAsia="Times New Roman" w:hAnsi="Times New Roman" w:cs="Times New Roman"/>
          <w:sz w:val="24"/>
          <w:szCs w:val="24"/>
          <w:lang w:val="en-US" w:eastAsia="it-IT"/>
        </w:rPr>
        <w:t>: Notifications of acceptance</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b/>
          <w:bCs/>
          <w:sz w:val="24"/>
          <w:szCs w:val="24"/>
          <w:lang w:val="en-US" w:eastAsia="it-IT"/>
        </w:rPr>
        <w:t>September 17th</w:t>
      </w:r>
      <w:r w:rsidRPr="005E442E">
        <w:rPr>
          <w:rFonts w:ascii="Times New Roman" w:eastAsia="Times New Roman" w:hAnsi="Times New Roman" w:cs="Times New Roman"/>
          <w:sz w:val="24"/>
          <w:szCs w:val="24"/>
          <w:lang w:val="en-US" w:eastAsia="it-IT"/>
        </w:rPr>
        <w:t xml:space="preserve">: Preliminary </w:t>
      </w:r>
      <w:proofErr w:type="spellStart"/>
      <w:r w:rsidRPr="005E442E">
        <w:rPr>
          <w:rFonts w:ascii="Times New Roman" w:eastAsia="Times New Roman" w:hAnsi="Times New Roman" w:cs="Times New Roman"/>
          <w:sz w:val="24"/>
          <w:szCs w:val="24"/>
          <w:lang w:val="en-US" w:eastAsia="it-IT"/>
        </w:rPr>
        <w:t>Programme</w:t>
      </w:r>
      <w:proofErr w:type="spellEnd"/>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eastAsia="it-IT"/>
        </w:rPr>
      </w:pPr>
      <w:proofErr w:type="spellStart"/>
      <w:r w:rsidRPr="005E442E">
        <w:rPr>
          <w:rFonts w:ascii="Times New Roman" w:eastAsia="Times New Roman" w:hAnsi="Times New Roman" w:cs="Times New Roman"/>
          <w:b/>
          <w:bCs/>
          <w:sz w:val="24"/>
          <w:szCs w:val="24"/>
          <w:lang w:eastAsia="it-IT"/>
        </w:rPr>
        <w:t>Organizing</w:t>
      </w:r>
      <w:proofErr w:type="spellEnd"/>
      <w:r w:rsidRPr="005E442E">
        <w:rPr>
          <w:rFonts w:ascii="Times New Roman" w:eastAsia="Times New Roman" w:hAnsi="Times New Roman" w:cs="Times New Roman"/>
          <w:b/>
          <w:bCs/>
          <w:sz w:val="24"/>
          <w:szCs w:val="24"/>
          <w:lang w:eastAsia="it-IT"/>
        </w:rPr>
        <w:t xml:space="preserve"> </w:t>
      </w:r>
      <w:proofErr w:type="spellStart"/>
      <w:r w:rsidRPr="005E442E">
        <w:rPr>
          <w:rFonts w:ascii="Times New Roman" w:eastAsia="Times New Roman" w:hAnsi="Times New Roman" w:cs="Times New Roman"/>
          <w:b/>
          <w:bCs/>
          <w:sz w:val="24"/>
          <w:szCs w:val="24"/>
          <w:lang w:eastAsia="it-IT"/>
        </w:rPr>
        <w:t>committee</w:t>
      </w:r>
      <w:proofErr w:type="spellEnd"/>
      <w:r w:rsidRPr="005E442E">
        <w:rPr>
          <w:rFonts w:ascii="Times New Roman" w:eastAsia="Times New Roman" w:hAnsi="Times New Roman" w:cs="Times New Roman"/>
          <w:b/>
          <w:bCs/>
          <w:sz w:val="24"/>
          <w:szCs w:val="24"/>
          <w:lang w:eastAsia="it-IT"/>
        </w:rPr>
        <w:t>:</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eastAsia="it-IT"/>
        </w:rPr>
      </w:pPr>
      <w:r w:rsidRPr="005E442E">
        <w:rPr>
          <w:rFonts w:ascii="Times New Roman" w:eastAsia="Times New Roman" w:hAnsi="Times New Roman" w:cs="Times New Roman"/>
          <w:sz w:val="24"/>
          <w:szCs w:val="24"/>
          <w:lang w:eastAsia="it-IT"/>
        </w:rPr>
        <w:t xml:space="preserve">Marina Bondi - Silvia </w:t>
      </w:r>
      <w:proofErr w:type="spellStart"/>
      <w:r w:rsidRPr="005E442E">
        <w:rPr>
          <w:rFonts w:ascii="Times New Roman" w:eastAsia="Times New Roman" w:hAnsi="Times New Roman" w:cs="Times New Roman"/>
          <w:sz w:val="24"/>
          <w:szCs w:val="24"/>
          <w:lang w:eastAsia="it-IT"/>
        </w:rPr>
        <w:t>Cacchiani</w:t>
      </w:r>
      <w:proofErr w:type="spellEnd"/>
      <w:r w:rsidRPr="005E442E">
        <w:rPr>
          <w:rFonts w:ascii="Times New Roman" w:eastAsia="Times New Roman" w:hAnsi="Times New Roman" w:cs="Times New Roman"/>
          <w:sz w:val="24"/>
          <w:szCs w:val="24"/>
          <w:lang w:eastAsia="it-IT"/>
        </w:rPr>
        <w:t xml:space="preserve"> - Giuliana </w:t>
      </w:r>
      <w:proofErr w:type="spellStart"/>
      <w:r w:rsidRPr="005E442E">
        <w:rPr>
          <w:rFonts w:ascii="Times New Roman" w:eastAsia="Times New Roman" w:hAnsi="Times New Roman" w:cs="Times New Roman"/>
          <w:sz w:val="24"/>
          <w:szCs w:val="24"/>
          <w:lang w:eastAsia="it-IT"/>
        </w:rPr>
        <w:t>Diani</w:t>
      </w:r>
      <w:proofErr w:type="spellEnd"/>
      <w:r w:rsidRPr="005E442E">
        <w:rPr>
          <w:rFonts w:ascii="Times New Roman" w:eastAsia="Times New Roman" w:hAnsi="Times New Roman" w:cs="Times New Roman"/>
          <w:sz w:val="24"/>
          <w:szCs w:val="24"/>
          <w:lang w:eastAsia="it-IT"/>
        </w:rPr>
        <w:t xml:space="preserve"> - Flavio Angelo </w:t>
      </w:r>
      <w:proofErr w:type="spellStart"/>
      <w:r w:rsidRPr="005E442E">
        <w:rPr>
          <w:rFonts w:ascii="Times New Roman" w:eastAsia="Times New Roman" w:hAnsi="Times New Roman" w:cs="Times New Roman"/>
          <w:sz w:val="24"/>
          <w:szCs w:val="24"/>
          <w:lang w:eastAsia="it-IT"/>
        </w:rPr>
        <w:t>Fiorani</w:t>
      </w:r>
      <w:proofErr w:type="spellEnd"/>
      <w:r w:rsidRPr="005E442E">
        <w:rPr>
          <w:rFonts w:ascii="Times New Roman" w:eastAsia="Times New Roman" w:hAnsi="Times New Roman" w:cs="Times New Roman"/>
          <w:sz w:val="24"/>
          <w:szCs w:val="24"/>
          <w:lang w:eastAsia="it-IT"/>
        </w:rPr>
        <w:t xml:space="preserve"> - Franca Poppi - Corrado </w:t>
      </w:r>
      <w:proofErr w:type="spellStart"/>
      <w:r w:rsidRPr="005E442E">
        <w:rPr>
          <w:rFonts w:ascii="Times New Roman" w:eastAsia="Times New Roman" w:hAnsi="Times New Roman" w:cs="Times New Roman"/>
          <w:sz w:val="24"/>
          <w:szCs w:val="24"/>
          <w:lang w:eastAsia="it-IT"/>
        </w:rPr>
        <w:t>Seidenari</w:t>
      </w:r>
      <w:proofErr w:type="spellEnd"/>
      <w:r w:rsidRPr="005E442E">
        <w:rPr>
          <w:rFonts w:ascii="Times New Roman" w:eastAsia="Times New Roman" w:hAnsi="Times New Roman" w:cs="Times New Roman"/>
          <w:sz w:val="24"/>
          <w:szCs w:val="24"/>
          <w:lang w:eastAsia="it-IT"/>
        </w:rPr>
        <w:t xml:space="preserve"> - Annalisa </w:t>
      </w:r>
      <w:proofErr w:type="spellStart"/>
      <w:r w:rsidRPr="005E442E">
        <w:rPr>
          <w:rFonts w:ascii="Times New Roman" w:eastAsia="Times New Roman" w:hAnsi="Times New Roman" w:cs="Times New Roman"/>
          <w:sz w:val="24"/>
          <w:szCs w:val="24"/>
          <w:lang w:eastAsia="it-IT"/>
        </w:rPr>
        <w:t>Sezzi</w:t>
      </w:r>
      <w:proofErr w:type="spellEnd"/>
      <w:r w:rsidRPr="005E442E">
        <w:rPr>
          <w:rFonts w:ascii="Times New Roman" w:eastAsia="Times New Roman" w:hAnsi="Times New Roman" w:cs="Times New Roman"/>
          <w:sz w:val="24"/>
          <w:szCs w:val="24"/>
          <w:lang w:eastAsia="it-IT"/>
        </w:rPr>
        <w:t xml:space="preserve"> - Daniela Sorrentino</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eastAsia="it-IT"/>
        </w:rPr>
      </w:pPr>
      <w:proofErr w:type="spellStart"/>
      <w:r w:rsidRPr="005E442E">
        <w:rPr>
          <w:rFonts w:ascii="Times New Roman" w:eastAsia="Times New Roman" w:hAnsi="Times New Roman" w:cs="Times New Roman"/>
          <w:b/>
          <w:bCs/>
          <w:sz w:val="24"/>
          <w:szCs w:val="24"/>
          <w:lang w:eastAsia="it-IT"/>
        </w:rPr>
        <w:t>Scientific</w:t>
      </w:r>
      <w:proofErr w:type="spellEnd"/>
      <w:r w:rsidRPr="005E442E">
        <w:rPr>
          <w:rFonts w:ascii="Times New Roman" w:eastAsia="Times New Roman" w:hAnsi="Times New Roman" w:cs="Times New Roman"/>
          <w:b/>
          <w:bCs/>
          <w:sz w:val="24"/>
          <w:szCs w:val="24"/>
          <w:lang w:eastAsia="it-IT"/>
        </w:rPr>
        <w:t xml:space="preserve"> </w:t>
      </w:r>
      <w:proofErr w:type="spellStart"/>
      <w:r w:rsidRPr="005E442E">
        <w:rPr>
          <w:rFonts w:ascii="Times New Roman" w:eastAsia="Times New Roman" w:hAnsi="Times New Roman" w:cs="Times New Roman"/>
          <w:b/>
          <w:bCs/>
          <w:sz w:val="24"/>
          <w:szCs w:val="24"/>
          <w:lang w:eastAsia="it-IT"/>
        </w:rPr>
        <w:t>Committee</w:t>
      </w:r>
      <w:proofErr w:type="spellEnd"/>
      <w:r w:rsidRPr="005E442E">
        <w:rPr>
          <w:rFonts w:ascii="Times New Roman" w:eastAsia="Times New Roman" w:hAnsi="Times New Roman" w:cs="Times New Roman"/>
          <w:sz w:val="24"/>
          <w:szCs w:val="24"/>
          <w:lang w:eastAsia="it-IT"/>
        </w:rPr>
        <w:t xml:space="preserve">: Marina Bondi (Modena e Reggio Emilia) - Julia </w:t>
      </w:r>
      <w:proofErr w:type="spellStart"/>
      <w:r w:rsidRPr="005E442E">
        <w:rPr>
          <w:rFonts w:ascii="Times New Roman" w:eastAsia="Times New Roman" w:hAnsi="Times New Roman" w:cs="Times New Roman"/>
          <w:sz w:val="24"/>
          <w:szCs w:val="24"/>
          <w:lang w:eastAsia="it-IT"/>
        </w:rPr>
        <w:t>Banford</w:t>
      </w:r>
      <w:proofErr w:type="spellEnd"/>
      <w:r w:rsidRPr="005E442E">
        <w:rPr>
          <w:rFonts w:ascii="Times New Roman" w:eastAsia="Times New Roman" w:hAnsi="Times New Roman" w:cs="Times New Roman"/>
          <w:sz w:val="24"/>
          <w:szCs w:val="24"/>
          <w:lang w:eastAsia="it-IT"/>
        </w:rPr>
        <w:t xml:space="preserve"> (Napoli) - Marco Cipolloni (Modena e Reggio Emilia) - Franca Poppi (Modena e Reggio Emilia) - Jan </w:t>
      </w:r>
      <w:proofErr w:type="spellStart"/>
      <w:r w:rsidRPr="005E442E">
        <w:rPr>
          <w:rFonts w:ascii="Times New Roman" w:eastAsia="Times New Roman" w:hAnsi="Times New Roman" w:cs="Times New Roman"/>
          <w:sz w:val="24"/>
          <w:szCs w:val="24"/>
          <w:lang w:eastAsia="it-IT"/>
        </w:rPr>
        <w:t>Engberg</w:t>
      </w:r>
      <w:proofErr w:type="spellEnd"/>
      <w:r w:rsidRPr="005E442E">
        <w:rPr>
          <w:rFonts w:ascii="Times New Roman" w:eastAsia="Times New Roman" w:hAnsi="Times New Roman" w:cs="Times New Roman"/>
          <w:sz w:val="24"/>
          <w:szCs w:val="24"/>
          <w:lang w:eastAsia="it-IT"/>
        </w:rPr>
        <w:t xml:space="preserve"> (</w:t>
      </w:r>
      <w:proofErr w:type="spellStart"/>
      <w:r w:rsidRPr="005E442E">
        <w:rPr>
          <w:rFonts w:ascii="Times New Roman" w:eastAsia="Times New Roman" w:hAnsi="Times New Roman" w:cs="Times New Roman"/>
          <w:sz w:val="24"/>
          <w:szCs w:val="24"/>
          <w:lang w:eastAsia="it-IT"/>
        </w:rPr>
        <w:t>Aarhus</w:t>
      </w:r>
      <w:proofErr w:type="spellEnd"/>
      <w:r w:rsidRPr="005E442E">
        <w:rPr>
          <w:rFonts w:ascii="Times New Roman" w:eastAsia="Times New Roman" w:hAnsi="Times New Roman" w:cs="Times New Roman"/>
          <w:sz w:val="24"/>
          <w:szCs w:val="24"/>
          <w:lang w:eastAsia="it-IT"/>
        </w:rPr>
        <w:t xml:space="preserve">) - Marina </w:t>
      </w:r>
      <w:proofErr w:type="spellStart"/>
      <w:r w:rsidRPr="005E442E">
        <w:rPr>
          <w:rFonts w:ascii="Times New Roman" w:eastAsia="Times New Roman" w:hAnsi="Times New Roman" w:cs="Times New Roman"/>
          <w:sz w:val="24"/>
          <w:szCs w:val="24"/>
          <w:lang w:eastAsia="it-IT"/>
        </w:rPr>
        <w:t>Dossena</w:t>
      </w:r>
      <w:proofErr w:type="spellEnd"/>
      <w:r w:rsidRPr="005E442E">
        <w:rPr>
          <w:rFonts w:ascii="Times New Roman" w:eastAsia="Times New Roman" w:hAnsi="Times New Roman" w:cs="Times New Roman"/>
          <w:sz w:val="24"/>
          <w:szCs w:val="24"/>
          <w:lang w:eastAsia="it-IT"/>
        </w:rPr>
        <w:t xml:space="preserve"> (Bergamo) - Giuliana Garzone (Milano) - </w:t>
      </w:r>
      <w:proofErr w:type="spellStart"/>
      <w:r w:rsidRPr="005E442E">
        <w:rPr>
          <w:rFonts w:ascii="Times New Roman" w:eastAsia="Times New Roman" w:hAnsi="Times New Roman" w:cs="Times New Roman"/>
          <w:sz w:val="24"/>
          <w:szCs w:val="24"/>
          <w:lang w:eastAsia="it-IT"/>
        </w:rPr>
        <w:t>Antonie</w:t>
      </w:r>
      <w:proofErr w:type="spellEnd"/>
      <w:r w:rsidRPr="005E442E">
        <w:rPr>
          <w:rFonts w:ascii="Times New Roman" w:eastAsia="Times New Roman" w:hAnsi="Times New Roman" w:cs="Times New Roman"/>
          <w:sz w:val="24"/>
          <w:szCs w:val="24"/>
          <w:lang w:eastAsia="it-IT"/>
        </w:rPr>
        <w:t xml:space="preserve"> </w:t>
      </w:r>
      <w:proofErr w:type="spellStart"/>
      <w:r w:rsidRPr="005E442E">
        <w:rPr>
          <w:rFonts w:ascii="Times New Roman" w:eastAsia="Times New Roman" w:hAnsi="Times New Roman" w:cs="Times New Roman"/>
          <w:sz w:val="24"/>
          <w:szCs w:val="24"/>
          <w:lang w:eastAsia="it-IT"/>
        </w:rPr>
        <w:t>Hornung</w:t>
      </w:r>
      <w:proofErr w:type="spellEnd"/>
      <w:r w:rsidRPr="005E442E">
        <w:rPr>
          <w:rFonts w:ascii="Times New Roman" w:eastAsia="Times New Roman" w:hAnsi="Times New Roman" w:cs="Times New Roman"/>
          <w:sz w:val="24"/>
          <w:szCs w:val="24"/>
          <w:lang w:eastAsia="it-IT"/>
        </w:rPr>
        <w:t xml:space="preserve"> (Modena e Reggio Emilia) - Rita Salvi (Roma) - Marc Silver (Modena e Reggio Emilia) - Elena </w:t>
      </w:r>
      <w:proofErr w:type="spellStart"/>
      <w:r w:rsidRPr="005E442E">
        <w:rPr>
          <w:rFonts w:ascii="Times New Roman" w:eastAsia="Times New Roman" w:hAnsi="Times New Roman" w:cs="Times New Roman"/>
          <w:sz w:val="24"/>
          <w:szCs w:val="24"/>
          <w:lang w:eastAsia="it-IT"/>
        </w:rPr>
        <w:t>Tognini</w:t>
      </w:r>
      <w:proofErr w:type="spellEnd"/>
      <w:r w:rsidRPr="005E442E">
        <w:rPr>
          <w:rFonts w:ascii="Times New Roman" w:eastAsia="Times New Roman" w:hAnsi="Times New Roman" w:cs="Times New Roman"/>
          <w:sz w:val="24"/>
          <w:szCs w:val="24"/>
          <w:lang w:eastAsia="it-IT"/>
        </w:rPr>
        <w:t xml:space="preserve"> </w:t>
      </w:r>
      <w:proofErr w:type="spellStart"/>
      <w:r w:rsidRPr="005E442E">
        <w:rPr>
          <w:rFonts w:ascii="Times New Roman" w:eastAsia="Times New Roman" w:hAnsi="Times New Roman" w:cs="Times New Roman"/>
          <w:sz w:val="24"/>
          <w:szCs w:val="24"/>
          <w:lang w:eastAsia="it-IT"/>
        </w:rPr>
        <w:t>Bonelli</w:t>
      </w:r>
      <w:proofErr w:type="spellEnd"/>
      <w:r w:rsidRPr="005E442E">
        <w:rPr>
          <w:rFonts w:ascii="Times New Roman" w:eastAsia="Times New Roman" w:hAnsi="Times New Roman" w:cs="Times New Roman"/>
          <w:sz w:val="24"/>
          <w:szCs w:val="24"/>
          <w:lang w:eastAsia="it-IT"/>
        </w:rPr>
        <w:t xml:space="preserve"> (Siena)</w:t>
      </w:r>
    </w:p>
    <w:p w:rsidR="005E442E" w:rsidRPr="005E442E" w:rsidRDefault="005E442E" w:rsidP="005E442E">
      <w:pPr>
        <w:spacing w:before="100" w:beforeAutospacing="1" w:after="100" w:afterAutospacing="1"/>
        <w:ind w:right="0"/>
        <w:jc w:val="left"/>
        <w:rPr>
          <w:rFonts w:ascii="Times New Roman" w:eastAsia="Times New Roman" w:hAnsi="Times New Roman" w:cs="Times New Roman"/>
          <w:sz w:val="24"/>
          <w:szCs w:val="24"/>
          <w:lang w:val="en-US" w:eastAsia="it-IT"/>
        </w:rPr>
      </w:pPr>
      <w:r w:rsidRPr="005E442E">
        <w:rPr>
          <w:rFonts w:ascii="Times New Roman" w:eastAsia="Times New Roman" w:hAnsi="Times New Roman" w:cs="Times New Roman"/>
          <w:sz w:val="24"/>
          <w:szCs w:val="24"/>
          <w:lang w:val="en-US" w:eastAsia="it-IT"/>
        </w:rPr>
        <w:t xml:space="preserve">For any additional information, please contact Franca </w:t>
      </w:r>
      <w:proofErr w:type="spellStart"/>
      <w:r w:rsidRPr="005E442E">
        <w:rPr>
          <w:rFonts w:ascii="Times New Roman" w:eastAsia="Times New Roman" w:hAnsi="Times New Roman" w:cs="Times New Roman"/>
          <w:sz w:val="24"/>
          <w:szCs w:val="24"/>
          <w:lang w:val="en-US" w:eastAsia="it-IT"/>
        </w:rPr>
        <w:t>Poppi</w:t>
      </w:r>
      <w:proofErr w:type="spellEnd"/>
      <w:r w:rsidRPr="005E442E">
        <w:rPr>
          <w:rFonts w:ascii="Times New Roman" w:eastAsia="Times New Roman" w:hAnsi="Times New Roman" w:cs="Times New Roman"/>
          <w:sz w:val="24"/>
          <w:szCs w:val="24"/>
          <w:lang w:val="en-US" w:eastAsia="it-IT"/>
        </w:rPr>
        <w:t xml:space="preserve"> at franca.poppi@unimore.it.</w:t>
      </w:r>
    </w:p>
    <w:p w:rsidR="00FC1966" w:rsidRPr="005E442E" w:rsidRDefault="00FC1966">
      <w:pPr>
        <w:rPr>
          <w:lang w:val="en-US"/>
        </w:rPr>
      </w:pPr>
    </w:p>
    <w:sectPr w:rsidR="00FC1966" w:rsidRPr="005E442E" w:rsidSect="00FC1966">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defaultTabStop w:val="708"/>
  <w:hyphenationZone w:val="283"/>
  <w:characterSpacingControl w:val="doNotCompress"/>
  <w:compat/>
  <w:rsids>
    <w:rsidRoot w:val="005E442E"/>
    <w:rsid w:val="005E442E"/>
    <w:rsid w:val="00E0295A"/>
    <w:rsid w:val="00FC196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ind w:right="1985"/>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C1966"/>
  </w:style>
  <w:style w:type="paragraph" w:styleId="Titolo1">
    <w:name w:val="heading 1"/>
    <w:basedOn w:val="Normale"/>
    <w:link w:val="Titolo1Carattere"/>
    <w:uiPriority w:val="9"/>
    <w:qFormat/>
    <w:rsid w:val="005E442E"/>
    <w:pPr>
      <w:spacing w:before="100" w:beforeAutospacing="1" w:after="100" w:afterAutospacing="1"/>
      <w:ind w:right="0"/>
      <w:jc w:val="left"/>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E442E"/>
    <w:rPr>
      <w:rFonts w:ascii="Times New Roman" w:eastAsia="Times New Roman" w:hAnsi="Times New Roman" w:cs="Times New Roman"/>
      <w:b/>
      <w:bCs/>
      <w:kern w:val="36"/>
      <w:sz w:val="48"/>
      <w:szCs w:val="48"/>
      <w:lang w:eastAsia="it-IT"/>
    </w:rPr>
  </w:style>
  <w:style w:type="paragraph" w:styleId="NormaleWeb">
    <w:name w:val="Normal (Web)"/>
    <w:basedOn w:val="Normale"/>
    <w:uiPriority w:val="99"/>
    <w:semiHidden/>
    <w:unhideWhenUsed/>
    <w:rsid w:val="005E442E"/>
    <w:pPr>
      <w:spacing w:before="100" w:beforeAutospacing="1" w:after="100" w:afterAutospacing="1"/>
      <w:ind w:right="0"/>
      <w:jc w:val="left"/>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5E442E"/>
    <w:rPr>
      <w:b/>
      <w:bCs/>
    </w:rPr>
  </w:style>
  <w:style w:type="character" w:styleId="Collegamentoipertestuale">
    <w:name w:val="Hyperlink"/>
    <w:basedOn w:val="Carpredefinitoparagrafo"/>
    <w:uiPriority w:val="99"/>
    <w:semiHidden/>
    <w:unhideWhenUsed/>
    <w:rsid w:val="005E442E"/>
    <w:rPr>
      <w:color w:val="0000FF"/>
      <w:u w:val="single"/>
    </w:rPr>
  </w:style>
</w:styles>
</file>

<file path=word/webSettings.xml><?xml version="1.0" encoding="utf-8"?>
<w:webSettings xmlns:r="http://schemas.openxmlformats.org/officeDocument/2006/relationships" xmlns:w="http://schemas.openxmlformats.org/wordprocessingml/2006/main">
  <w:divs>
    <w:div w:id="347222796">
      <w:bodyDiv w:val="1"/>
      <w:marLeft w:val="0"/>
      <w:marRight w:val="0"/>
      <w:marTop w:val="0"/>
      <w:marBottom w:val="0"/>
      <w:divBdr>
        <w:top w:val="none" w:sz="0" w:space="0" w:color="auto"/>
        <w:left w:val="none" w:sz="0" w:space="0" w:color="auto"/>
        <w:bottom w:val="none" w:sz="0" w:space="0" w:color="auto"/>
        <w:right w:val="none" w:sz="0" w:space="0" w:color="auto"/>
      </w:divBdr>
      <w:divsChild>
        <w:div w:id="458840828">
          <w:marLeft w:val="0"/>
          <w:marRight w:val="0"/>
          <w:marTop w:val="0"/>
          <w:marBottom w:val="0"/>
          <w:divBdr>
            <w:top w:val="none" w:sz="0" w:space="0" w:color="auto"/>
            <w:left w:val="none" w:sz="0" w:space="0" w:color="auto"/>
            <w:bottom w:val="none" w:sz="0" w:space="0" w:color="auto"/>
            <w:right w:val="none" w:sz="0" w:space="0" w:color="auto"/>
          </w:divBdr>
          <w:divsChild>
            <w:div w:id="44256722">
              <w:marLeft w:val="0"/>
              <w:marRight w:val="0"/>
              <w:marTop w:val="0"/>
              <w:marBottom w:val="0"/>
              <w:divBdr>
                <w:top w:val="none" w:sz="0" w:space="0" w:color="auto"/>
                <w:left w:val="none" w:sz="0" w:space="0" w:color="auto"/>
                <w:bottom w:val="none" w:sz="0" w:space="0" w:color="auto"/>
                <w:right w:val="none" w:sz="0" w:space="0" w:color="auto"/>
              </w:divBdr>
              <w:divsChild>
                <w:div w:id="1153637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845</Words>
  <Characters>4822</Characters>
  <Application>Microsoft Office Word</Application>
  <DocSecurity>0</DocSecurity>
  <Lines>40</Lines>
  <Paragraphs>11</Paragraphs>
  <ScaleCrop>false</ScaleCrop>
  <Company/>
  <LinksUpToDate>false</LinksUpToDate>
  <CharactersWithSpaces>5656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poppi</dc:creator>
  <cp:lastModifiedBy>poppi</cp:lastModifiedBy>
  <cp:revision>1</cp:revision>
  <dcterms:created xsi:type="dcterms:W3CDTF">2012-11-17T15:58:00Z</dcterms:created>
  <dcterms:modified xsi:type="dcterms:W3CDTF">2012-11-17T15:58:00Z</dcterms:modified>
</cp:coreProperties>
</file>