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160" w:rsidRPr="00F8391C" w:rsidRDefault="008B6160" w:rsidP="00476AEB">
      <w:pPr>
        <w:spacing w:after="0" w:line="276" w:lineRule="auto"/>
        <w:jc w:val="center"/>
        <w:rPr>
          <w:rFonts w:ascii="Times New Roman" w:hAnsi="Times New Roman"/>
          <w:b/>
          <w:noProof/>
          <w:sz w:val="24"/>
          <w:szCs w:val="24"/>
          <w:lang w:eastAsia="en-GB"/>
        </w:rPr>
      </w:pPr>
      <w:r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>W</w:t>
      </w:r>
      <w:r w:rsidR="00291F98"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ater Soluble </w:t>
      </w:r>
      <w:r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>P</w:t>
      </w:r>
      <w:r w:rsidR="00291F98"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propolis </w:t>
      </w:r>
      <w:r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>(Greit120)</w:t>
      </w:r>
      <w:r w:rsidR="00291F98"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 and Human Interferon – α </w:t>
      </w:r>
      <w:r w:rsidR="00706162"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 </w:t>
      </w:r>
      <w:r w:rsidR="00476AEB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 </w:t>
      </w:r>
      <w:r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(HuIFN-AlfaN3) </w:t>
      </w:r>
      <w:r w:rsidR="00064286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shows </w:t>
      </w:r>
      <w:r w:rsidR="00291F98" w:rsidRPr="00F8391C">
        <w:rPr>
          <w:rFonts w:ascii="Times New Roman" w:hAnsi="Times New Roman"/>
          <w:b/>
          <w:noProof/>
          <w:sz w:val="24"/>
          <w:szCs w:val="24"/>
          <w:lang w:eastAsia="en-GB"/>
        </w:rPr>
        <w:t xml:space="preserve">Anti – Influenza virus activity </w:t>
      </w:r>
      <w:r w:rsidR="00291F98" w:rsidRPr="00F8391C">
        <w:rPr>
          <w:rFonts w:ascii="Times New Roman" w:hAnsi="Times New Roman"/>
          <w:b/>
          <w:i/>
          <w:noProof/>
          <w:sz w:val="24"/>
          <w:szCs w:val="24"/>
          <w:lang w:eastAsia="en-GB"/>
        </w:rPr>
        <w:t>in vitro</w:t>
      </w:r>
    </w:p>
    <w:p w:rsidR="008B6160" w:rsidRPr="008B6160" w:rsidRDefault="008B6160" w:rsidP="00476AEB">
      <w:pPr>
        <w:spacing w:after="0" w:line="276" w:lineRule="auto"/>
        <w:jc w:val="center"/>
        <w:rPr>
          <w:rFonts w:ascii="Times New Roman" w:hAnsi="Times New Roman"/>
          <w:noProof/>
          <w:sz w:val="24"/>
          <w:szCs w:val="24"/>
          <w:lang w:eastAsia="en-GB"/>
        </w:rPr>
      </w:pPr>
      <w:r w:rsidRPr="00F8391C">
        <w:rPr>
          <w:rFonts w:ascii="Times New Roman" w:hAnsi="Times New Roman"/>
          <w:noProof/>
          <w:sz w:val="24"/>
          <w:szCs w:val="24"/>
          <w:u w:val="single"/>
          <w:lang w:eastAsia="en-GB"/>
        </w:rPr>
        <w:t>B</w:t>
      </w:r>
      <w:r w:rsidR="00291F98" w:rsidRPr="00F8391C">
        <w:rPr>
          <w:rFonts w:ascii="Times New Roman" w:hAnsi="Times New Roman"/>
          <w:noProof/>
          <w:sz w:val="24"/>
          <w:szCs w:val="24"/>
          <w:u w:val="single"/>
          <w:lang w:eastAsia="en-GB"/>
        </w:rPr>
        <w:t>ratko Filipič</w:t>
      </w:r>
      <w:r w:rsidRPr="00F8391C">
        <w:rPr>
          <w:rFonts w:ascii="Times New Roman" w:hAnsi="Times New Roman"/>
          <w:noProof/>
          <w:sz w:val="24"/>
          <w:szCs w:val="24"/>
          <w:u w:val="single"/>
          <w:vertAlign w:val="superscript"/>
          <w:lang w:eastAsia="en-GB"/>
        </w:rPr>
        <w:t>1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, L</w:t>
      </w:r>
      <w:r w:rsidR="00291F98">
        <w:rPr>
          <w:rFonts w:ascii="Times New Roman" w:hAnsi="Times New Roman"/>
          <w:noProof/>
          <w:sz w:val="24"/>
          <w:szCs w:val="24"/>
          <w:lang w:eastAsia="en-GB"/>
        </w:rPr>
        <w:t>idija Gradišnik</w:t>
      </w:r>
      <w:r w:rsidRPr="008B6160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2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, A</w:t>
      </w:r>
      <w:r w:rsidR="00291F98">
        <w:rPr>
          <w:rFonts w:ascii="Times New Roman" w:hAnsi="Times New Roman"/>
          <w:noProof/>
          <w:sz w:val="24"/>
          <w:szCs w:val="24"/>
          <w:lang w:eastAsia="en-GB"/>
        </w:rPr>
        <w:t xml:space="preserve">driana 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P</w:t>
      </w:r>
      <w:r w:rsidR="00291F98">
        <w:rPr>
          <w:rFonts w:ascii="Times New Roman" w:hAnsi="Times New Roman"/>
          <w:noProof/>
          <w:sz w:val="24"/>
          <w:szCs w:val="24"/>
          <w:lang w:eastAsia="en-GB"/>
        </w:rPr>
        <w:t>ereyra</w:t>
      </w:r>
      <w:r w:rsidRPr="008B6160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3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,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 xml:space="preserve"> 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K</w:t>
      </w:r>
      <w:r w:rsidR="00291F98">
        <w:rPr>
          <w:rFonts w:ascii="Times New Roman" w:hAnsi="Times New Roman"/>
          <w:noProof/>
          <w:sz w:val="24"/>
          <w:szCs w:val="24"/>
          <w:lang w:eastAsia="en-GB"/>
        </w:rPr>
        <w:t>lemen Rihar</w:t>
      </w:r>
      <w:r w:rsidRPr="008B6160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4</w:t>
      </w:r>
      <w:r w:rsidR="00706162">
        <w:rPr>
          <w:rFonts w:ascii="Times New Roman" w:hAnsi="Times New Roman"/>
          <w:noProof/>
          <w:sz w:val="24"/>
          <w:szCs w:val="24"/>
          <w:lang w:eastAsia="en-GB"/>
        </w:rPr>
        <w:t>, Hrvoje Mazija</w:t>
      </w:r>
      <w:r w:rsidR="00706162" w:rsidRPr="00706162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1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 xml:space="preserve">, 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>Fabio Galeotti</w:t>
      </w:r>
      <w:r w:rsidR="00476AEB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5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>, Nicola Volpi</w:t>
      </w:r>
      <w:r w:rsidR="00476AEB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5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 xml:space="preserve">, 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A</w:t>
      </w:r>
      <w:r w:rsidR="00291F98">
        <w:rPr>
          <w:rFonts w:ascii="Times New Roman" w:hAnsi="Times New Roman"/>
          <w:noProof/>
          <w:sz w:val="24"/>
          <w:szCs w:val="24"/>
          <w:lang w:eastAsia="en-GB"/>
        </w:rPr>
        <w:t>lfredo Fachini</w:t>
      </w:r>
      <w:r w:rsidR="00476AEB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6</w:t>
      </w:r>
    </w:p>
    <w:p w:rsidR="00476AEB" w:rsidRDefault="00476AEB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</w:pPr>
    </w:p>
    <w:p w:rsidR="00476AEB" w:rsidRDefault="008B6160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lang w:eastAsia="en-GB"/>
        </w:rPr>
      </w:pPr>
      <w:r w:rsidRPr="008B6160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1</w:t>
      </w:r>
      <w:r w:rsidR="00706162">
        <w:rPr>
          <w:rFonts w:ascii="Times New Roman" w:hAnsi="Times New Roman"/>
          <w:noProof/>
          <w:sz w:val="24"/>
          <w:szCs w:val="24"/>
          <w:lang w:eastAsia="en-GB"/>
        </w:rPr>
        <w:t>HIETO, Koledinećka 3, 10040 Zagreb, Croatia</w:t>
      </w:r>
    </w:p>
    <w:p w:rsidR="00476AEB" w:rsidRDefault="008B6160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lang w:eastAsia="en-GB"/>
        </w:rPr>
      </w:pPr>
      <w:r w:rsidRPr="008B6160">
        <w:rPr>
          <w:rFonts w:ascii="Times New Roman" w:hAnsi="Times New Roman"/>
          <w:noProof/>
          <w:sz w:val="24"/>
          <w:szCs w:val="24"/>
          <w:vertAlign w:val="superscript"/>
          <w:lang w:eastAsia="en-GB"/>
        </w:rPr>
        <w:t>2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>Institute of Biomedical Sciences,</w:t>
      </w:r>
      <w:r w:rsidR="00706162">
        <w:rPr>
          <w:rFonts w:ascii="Times New Roman" w:hAnsi="Times New Roman"/>
          <w:noProof/>
          <w:sz w:val="24"/>
          <w:szCs w:val="24"/>
          <w:lang w:eastAsia="en-GB"/>
        </w:rPr>
        <w:t xml:space="preserve"> 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 xml:space="preserve">Medical Faculty, Universitiy of 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 xml:space="preserve">Maribor, </w:t>
      </w:r>
      <w:r w:rsidR="00706162">
        <w:rPr>
          <w:rFonts w:ascii="Times New Roman" w:hAnsi="Times New Roman"/>
          <w:noProof/>
          <w:sz w:val="24"/>
          <w:szCs w:val="24"/>
          <w:lang w:eastAsia="en-GB"/>
        </w:rPr>
        <w:t xml:space="preserve">                                    </w:t>
      </w:r>
      <w:r w:rsidRPr="008B6160">
        <w:rPr>
          <w:rFonts w:ascii="Times New Roman" w:hAnsi="Times New Roman"/>
          <w:noProof/>
          <w:sz w:val="24"/>
          <w:szCs w:val="24"/>
          <w:lang w:eastAsia="en-GB"/>
        </w:rPr>
        <w:t xml:space="preserve"> </w:t>
      </w:r>
      <w:r w:rsidR="00706162">
        <w:rPr>
          <w:rFonts w:ascii="Times New Roman" w:hAnsi="Times New Roman"/>
          <w:noProof/>
          <w:sz w:val="24"/>
          <w:szCs w:val="24"/>
          <w:lang w:eastAsia="en-GB"/>
        </w:rPr>
        <w:t>Tab</w:t>
      </w:r>
      <w:r w:rsidR="00476AEB">
        <w:rPr>
          <w:rFonts w:ascii="Times New Roman" w:hAnsi="Times New Roman"/>
          <w:noProof/>
          <w:sz w:val="24"/>
          <w:szCs w:val="24"/>
          <w:lang w:eastAsia="en-GB"/>
        </w:rPr>
        <w:t>orska 8, 2000 Maribor, Slovenia</w:t>
      </w:r>
      <w:bookmarkStart w:id="0" w:name="_GoBack"/>
      <w:bookmarkEnd w:id="0"/>
    </w:p>
    <w:p w:rsidR="00476AEB" w:rsidRPr="00476AEB" w:rsidRDefault="008B6160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lang w:val="en-US" w:eastAsia="en-GB"/>
        </w:rPr>
      </w:pPr>
      <w:r w:rsidRPr="00476AEB">
        <w:rPr>
          <w:rFonts w:ascii="Times New Roman" w:hAnsi="Times New Roman"/>
          <w:noProof/>
          <w:sz w:val="24"/>
          <w:szCs w:val="24"/>
          <w:vertAlign w:val="superscript"/>
          <w:lang w:val="en-US" w:eastAsia="en-GB"/>
        </w:rPr>
        <w:t>3</w:t>
      </w:r>
      <w:r w:rsidR="00706162" w:rsidRPr="00476AEB">
        <w:rPr>
          <w:rFonts w:ascii="Times New Roman" w:hAnsi="Times New Roman"/>
          <w:noProof/>
          <w:sz w:val="24"/>
          <w:szCs w:val="24"/>
          <w:lang w:val="en-US" w:eastAsia="en-GB"/>
        </w:rPr>
        <w:t>Research and Control Department,</w:t>
      </w:r>
      <w:r w:rsidRPr="00476AEB">
        <w:rPr>
          <w:rFonts w:ascii="Times New Roman" w:hAnsi="Times New Roman"/>
          <w:noProof/>
          <w:sz w:val="24"/>
          <w:szCs w:val="24"/>
          <w:lang w:val="en-US" w:eastAsia="en-GB"/>
        </w:rPr>
        <w:t xml:space="preserve"> MEDEX d.o.o.,</w:t>
      </w:r>
      <w:r w:rsidR="00476AEB" w:rsidRPr="00476AEB">
        <w:rPr>
          <w:rFonts w:ascii="Times New Roman" w:hAnsi="Times New Roman"/>
          <w:noProof/>
          <w:sz w:val="24"/>
          <w:szCs w:val="24"/>
          <w:lang w:val="en-US" w:eastAsia="en-GB"/>
        </w:rPr>
        <w:t xml:space="preserve"> Linhartova 049a</w:t>
      </w:r>
      <w:r w:rsidR="00706162" w:rsidRPr="00476AEB">
        <w:rPr>
          <w:rFonts w:ascii="Times New Roman" w:hAnsi="Times New Roman"/>
          <w:noProof/>
          <w:sz w:val="24"/>
          <w:szCs w:val="24"/>
          <w:lang w:val="en-US" w:eastAsia="en-GB"/>
        </w:rPr>
        <w:t>,</w:t>
      </w:r>
      <w:r w:rsidR="00476AEB" w:rsidRPr="00476AEB">
        <w:rPr>
          <w:rFonts w:ascii="Times New Roman" w:hAnsi="Times New Roman"/>
          <w:noProof/>
          <w:sz w:val="24"/>
          <w:szCs w:val="24"/>
          <w:lang w:val="en-US" w:eastAsia="en-GB"/>
        </w:rPr>
        <w:t xml:space="preserve"> </w:t>
      </w:r>
      <w:r w:rsidR="00706162" w:rsidRPr="00476AEB">
        <w:rPr>
          <w:rFonts w:ascii="Times New Roman" w:hAnsi="Times New Roman"/>
          <w:noProof/>
          <w:sz w:val="24"/>
          <w:szCs w:val="24"/>
          <w:lang w:val="en-US" w:eastAsia="en-GB"/>
        </w:rPr>
        <w:t xml:space="preserve">1000 </w:t>
      </w:r>
      <w:r w:rsidRPr="00476AEB">
        <w:rPr>
          <w:rFonts w:ascii="Times New Roman" w:hAnsi="Times New Roman"/>
          <w:noProof/>
          <w:sz w:val="24"/>
          <w:szCs w:val="24"/>
          <w:lang w:val="en-US" w:eastAsia="en-GB"/>
        </w:rPr>
        <w:t>Ljubljana, S</w:t>
      </w:r>
      <w:r w:rsidR="00706162" w:rsidRPr="00476AEB">
        <w:rPr>
          <w:rFonts w:ascii="Times New Roman" w:hAnsi="Times New Roman"/>
          <w:noProof/>
          <w:sz w:val="24"/>
          <w:szCs w:val="24"/>
          <w:lang w:val="en-US" w:eastAsia="en-GB"/>
        </w:rPr>
        <w:t>lovenia</w:t>
      </w:r>
    </w:p>
    <w:p w:rsidR="00476AEB" w:rsidRDefault="008B6160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lang w:val="it-IT" w:eastAsia="en-GB"/>
        </w:rPr>
      </w:pPr>
      <w:r w:rsidRPr="00476AEB">
        <w:rPr>
          <w:rFonts w:ascii="Times New Roman" w:hAnsi="Times New Roman"/>
          <w:noProof/>
          <w:sz w:val="24"/>
          <w:szCs w:val="24"/>
          <w:vertAlign w:val="superscript"/>
          <w:lang w:val="it-IT" w:eastAsia="en-GB"/>
        </w:rPr>
        <w:t>4</w:t>
      </w:r>
      <w:r w:rsidRPr="00476AEB">
        <w:rPr>
          <w:rFonts w:ascii="Times New Roman" w:hAnsi="Times New Roman"/>
          <w:noProof/>
          <w:sz w:val="24"/>
          <w:szCs w:val="24"/>
          <w:lang w:val="it-IT" w:eastAsia="en-GB"/>
        </w:rPr>
        <w:t xml:space="preserve">Chengdujska 4, </w:t>
      </w:r>
      <w:r w:rsidR="00706162" w:rsidRPr="00476AEB">
        <w:rPr>
          <w:rFonts w:ascii="Times New Roman" w:hAnsi="Times New Roman"/>
          <w:noProof/>
          <w:sz w:val="24"/>
          <w:szCs w:val="24"/>
          <w:lang w:val="it-IT" w:eastAsia="en-GB"/>
        </w:rPr>
        <w:t xml:space="preserve">1000 </w:t>
      </w:r>
      <w:r w:rsidRPr="00476AEB">
        <w:rPr>
          <w:rFonts w:ascii="Times New Roman" w:hAnsi="Times New Roman"/>
          <w:noProof/>
          <w:sz w:val="24"/>
          <w:szCs w:val="24"/>
          <w:lang w:val="it-IT" w:eastAsia="en-GB"/>
        </w:rPr>
        <w:t>Ljubljana, S</w:t>
      </w:r>
      <w:r w:rsidR="00706162" w:rsidRPr="00476AEB">
        <w:rPr>
          <w:rFonts w:ascii="Times New Roman" w:hAnsi="Times New Roman"/>
          <w:noProof/>
          <w:sz w:val="24"/>
          <w:szCs w:val="24"/>
          <w:lang w:val="it-IT" w:eastAsia="en-GB"/>
        </w:rPr>
        <w:t>lovenia</w:t>
      </w:r>
    </w:p>
    <w:p w:rsidR="00476AEB" w:rsidRPr="00476AEB" w:rsidRDefault="00476AEB" w:rsidP="00476AEB">
      <w:pPr>
        <w:spacing w:after="0" w:line="276" w:lineRule="auto"/>
        <w:rPr>
          <w:rFonts w:ascii="Times New Roman" w:eastAsiaTheme="minorEastAsia" w:hAnsi="Times New Roman"/>
          <w:noProof/>
          <w:sz w:val="24"/>
          <w:szCs w:val="24"/>
          <w:lang w:eastAsia="it-IT"/>
        </w:rPr>
      </w:pPr>
      <w:r w:rsidRPr="00476AEB">
        <w:rPr>
          <w:rFonts w:ascii="Times New Roman" w:hAnsi="Times New Roman"/>
          <w:noProof/>
          <w:sz w:val="24"/>
          <w:szCs w:val="24"/>
          <w:vertAlign w:val="superscript"/>
          <w:lang w:val="en-US" w:eastAsia="en-GB"/>
        </w:rPr>
        <w:t>5</w:t>
      </w:r>
      <w:r w:rsidRPr="00476AEB">
        <w:rPr>
          <w:rFonts w:ascii="Times New Roman" w:eastAsiaTheme="minorEastAsia" w:hAnsi="Times New Roman"/>
          <w:noProof/>
          <w:sz w:val="24"/>
          <w:szCs w:val="24"/>
          <w:lang w:eastAsia="it-IT"/>
        </w:rPr>
        <w:t>Department of Life Sciences</w:t>
      </w:r>
      <w:r>
        <w:rPr>
          <w:rFonts w:ascii="Times New Roman" w:eastAsiaTheme="minorEastAsia" w:hAnsi="Times New Roman"/>
          <w:noProof/>
          <w:sz w:val="24"/>
          <w:szCs w:val="24"/>
          <w:lang w:eastAsia="it-IT"/>
        </w:rPr>
        <w:t xml:space="preserve">, </w:t>
      </w:r>
      <w:r w:rsidRPr="00476AEB">
        <w:rPr>
          <w:rFonts w:ascii="Times New Roman" w:eastAsiaTheme="minorEastAsia" w:hAnsi="Times New Roman"/>
          <w:noProof/>
          <w:sz w:val="24"/>
          <w:szCs w:val="24"/>
          <w:lang w:val="en-US" w:eastAsia="it-IT"/>
        </w:rPr>
        <w:t>University of Modena &amp; Reggio Emilia</w:t>
      </w:r>
      <w:r>
        <w:rPr>
          <w:rFonts w:ascii="Times New Roman" w:eastAsiaTheme="minorEastAsia" w:hAnsi="Times New Roman"/>
          <w:noProof/>
          <w:sz w:val="24"/>
          <w:szCs w:val="24"/>
          <w:lang w:eastAsia="it-IT"/>
        </w:rPr>
        <w:t xml:space="preserve">, </w:t>
      </w:r>
      <w:r w:rsidRPr="00476AEB">
        <w:rPr>
          <w:rFonts w:ascii="Times New Roman" w:eastAsiaTheme="minorEastAsia" w:hAnsi="Times New Roman"/>
          <w:noProof/>
          <w:sz w:val="24"/>
          <w:szCs w:val="24"/>
          <w:lang w:val="en-US" w:eastAsia="it-IT"/>
        </w:rPr>
        <w:t>Modena, Italy</w:t>
      </w:r>
    </w:p>
    <w:p w:rsidR="00476AEB" w:rsidRDefault="00476AEB" w:rsidP="00476AEB">
      <w:pPr>
        <w:spacing w:after="0" w:line="276" w:lineRule="auto"/>
        <w:jc w:val="both"/>
        <w:rPr>
          <w:rFonts w:ascii="Times New Roman" w:hAnsi="Times New Roman"/>
          <w:noProof/>
          <w:sz w:val="24"/>
          <w:szCs w:val="24"/>
          <w:lang w:val="it-IT" w:eastAsia="en-GB"/>
        </w:rPr>
      </w:pPr>
      <w:r>
        <w:rPr>
          <w:rFonts w:ascii="Times New Roman" w:hAnsi="Times New Roman"/>
          <w:noProof/>
          <w:sz w:val="24"/>
          <w:szCs w:val="24"/>
          <w:vertAlign w:val="superscript"/>
          <w:lang w:val="it-IT" w:eastAsia="en-GB"/>
        </w:rPr>
        <w:t>6</w:t>
      </w:r>
      <w:r w:rsidR="008B6160" w:rsidRPr="00476AEB">
        <w:rPr>
          <w:rFonts w:ascii="Times New Roman" w:hAnsi="Times New Roman"/>
          <w:noProof/>
          <w:sz w:val="24"/>
          <w:szCs w:val="24"/>
          <w:lang w:val="it-IT" w:eastAsia="en-GB"/>
        </w:rPr>
        <w:t>B</w:t>
      </w:r>
      <w:r>
        <w:rPr>
          <w:rFonts w:ascii="Times New Roman" w:hAnsi="Times New Roman"/>
          <w:noProof/>
          <w:sz w:val="24"/>
          <w:szCs w:val="24"/>
          <w:lang w:val="it-IT" w:eastAsia="en-GB"/>
        </w:rPr>
        <w:t xml:space="preserve"> Natural, </w:t>
      </w:r>
      <w:r w:rsidR="008B6160" w:rsidRPr="00476AEB">
        <w:rPr>
          <w:rFonts w:ascii="Times New Roman" w:hAnsi="Times New Roman"/>
          <w:noProof/>
          <w:sz w:val="24"/>
          <w:szCs w:val="24"/>
          <w:lang w:val="it-IT" w:eastAsia="en-GB"/>
        </w:rPr>
        <w:t>Via Gran Sasso 33, Corbetta, ITALY</w:t>
      </w:r>
    </w:p>
    <w:p w:rsidR="00476AEB" w:rsidRDefault="00476AEB" w:rsidP="00476AEB">
      <w:pPr>
        <w:spacing w:after="0" w:line="276" w:lineRule="auto"/>
        <w:jc w:val="both"/>
        <w:rPr>
          <w:rFonts w:ascii="Times New Roman" w:hAnsi="Times New Roman"/>
          <w:sz w:val="24"/>
          <w:szCs w:val="24"/>
          <w:lang w:val="it-IT"/>
        </w:rPr>
      </w:pPr>
    </w:p>
    <w:p w:rsidR="008B6160" w:rsidRDefault="008B6160" w:rsidP="00476AE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8B6160">
        <w:rPr>
          <w:rFonts w:ascii="Times New Roman" w:hAnsi="Times New Roman"/>
          <w:sz w:val="24"/>
          <w:szCs w:val="24"/>
        </w:rPr>
        <w:t>ABSTRACT</w:t>
      </w:r>
    </w:p>
    <w:p w:rsidR="00D56CC8" w:rsidRDefault="00A73343" w:rsidP="00476AEB">
      <w:pPr>
        <w:spacing w:after="0"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73343">
        <w:rPr>
          <w:rFonts w:ascii="Times New Roman" w:hAnsi="Times New Roman"/>
          <w:sz w:val="24"/>
          <w:szCs w:val="24"/>
        </w:rPr>
        <w:t>Influenza virus infects the respiratory tract in humans and animals causing a variety of different symptoms, including fever, nasal secretions, cough, headache, muscle pain and pneumonia which often could become severe</w:t>
      </w:r>
      <w:r>
        <w:rPr>
          <w:rFonts w:ascii="Times New Roman" w:hAnsi="Times New Roman"/>
          <w:sz w:val="24"/>
          <w:szCs w:val="24"/>
        </w:rPr>
        <w:t>.</w:t>
      </w:r>
      <w:r w:rsidRPr="00A73343">
        <w:rPr>
          <w:rFonts w:ascii="Arial Black" w:hAnsi="Arial Black" w:cs="Arial"/>
          <w:color w:val="002060"/>
          <w:sz w:val="26"/>
          <w:szCs w:val="26"/>
        </w:rPr>
        <w:t xml:space="preserve"> </w:t>
      </w:r>
      <w:r w:rsidR="007D48FC">
        <w:rPr>
          <w:rFonts w:ascii="Times New Roman" w:hAnsi="Times New Roman"/>
          <w:color w:val="002060"/>
          <w:sz w:val="24"/>
          <w:szCs w:val="24"/>
        </w:rPr>
        <w:t>I</w:t>
      </w:r>
      <w:r w:rsidRPr="00A73343">
        <w:rPr>
          <w:rFonts w:ascii="Times New Roman" w:hAnsi="Times New Roman"/>
          <w:sz w:val="24"/>
          <w:szCs w:val="24"/>
        </w:rPr>
        <w:t xml:space="preserve">t was found that Influenza A viruses remained </w:t>
      </w:r>
      <w:r w:rsidR="00F8391C" w:rsidRPr="00A73343">
        <w:rPr>
          <w:rFonts w:ascii="Times New Roman" w:hAnsi="Times New Roman"/>
          <w:sz w:val="24"/>
          <w:szCs w:val="24"/>
        </w:rPr>
        <w:t>resistant</w:t>
      </w:r>
      <w:r w:rsidRPr="00A73343">
        <w:rPr>
          <w:rFonts w:ascii="Times New Roman" w:hAnsi="Times New Roman"/>
          <w:sz w:val="24"/>
          <w:szCs w:val="24"/>
        </w:rPr>
        <w:t xml:space="preserve"> to amantadine </w:t>
      </w:r>
      <w:r w:rsidR="00D56CC8">
        <w:rPr>
          <w:rFonts w:ascii="Times New Roman" w:hAnsi="Times New Roman"/>
          <w:sz w:val="24"/>
          <w:szCs w:val="24"/>
        </w:rPr>
        <w:t xml:space="preserve">and rimantadine with high level </w:t>
      </w:r>
      <w:r w:rsidRPr="00A73343">
        <w:rPr>
          <w:rFonts w:ascii="Times New Roman" w:hAnsi="Times New Roman"/>
          <w:sz w:val="24"/>
          <w:szCs w:val="24"/>
        </w:rPr>
        <w:t xml:space="preserve">of </w:t>
      </w:r>
      <w:proofErr w:type="spellStart"/>
      <w:r w:rsidRPr="00A73343">
        <w:rPr>
          <w:rFonts w:ascii="Times New Roman" w:hAnsi="Times New Roman"/>
          <w:sz w:val="24"/>
          <w:szCs w:val="24"/>
        </w:rPr>
        <w:t>osletamvir</w:t>
      </w:r>
      <w:proofErr w:type="spellEnd"/>
      <w:r w:rsidRPr="00A73343">
        <w:rPr>
          <w:rFonts w:ascii="Times New Roman" w:hAnsi="Times New Roman"/>
          <w:sz w:val="24"/>
          <w:szCs w:val="24"/>
        </w:rPr>
        <w:t xml:space="preserve"> </w:t>
      </w:r>
      <w:r w:rsidR="00F8391C" w:rsidRPr="00A73343">
        <w:rPr>
          <w:rFonts w:ascii="Times New Roman" w:hAnsi="Times New Roman"/>
          <w:sz w:val="24"/>
          <w:szCs w:val="24"/>
        </w:rPr>
        <w:t>resistance.</w:t>
      </w:r>
      <w:r w:rsidR="00F8391C" w:rsidRPr="00332221">
        <w:rPr>
          <w:rFonts w:ascii="Times New Roman" w:hAnsi="Times New Roman"/>
          <w:sz w:val="24"/>
          <w:szCs w:val="24"/>
        </w:rPr>
        <w:t xml:space="preserve"> </w:t>
      </w:r>
      <w:r w:rsidR="00D56CC8">
        <w:rPr>
          <w:rFonts w:ascii="Times New Roman" w:hAnsi="Times New Roman"/>
          <w:sz w:val="24"/>
          <w:szCs w:val="24"/>
        </w:rPr>
        <w:t>T</w:t>
      </w:r>
      <w:r w:rsidR="00F8391C" w:rsidRPr="00332221">
        <w:rPr>
          <w:rFonts w:ascii="Times New Roman" w:hAnsi="Times New Roman"/>
          <w:sz w:val="24"/>
          <w:szCs w:val="24"/>
        </w:rPr>
        <w:t>he</w:t>
      </w:r>
      <w:r w:rsidR="00332221" w:rsidRPr="00332221">
        <w:rPr>
          <w:rFonts w:ascii="Times New Roman" w:hAnsi="Times New Roman"/>
          <w:sz w:val="24"/>
          <w:szCs w:val="24"/>
        </w:rPr>
        <w:t xml:space="preserve"> chemical composition of propolis is complex and more than 180 compounds </w:t>
      </w:r>
      <w:r w:rsidR="00D56CC8">
        <w:rPr>
          <w:rFonts w:ascii="Times New Roman" w:hAnsi="Times New Roman"/>
          <w:sz w:val="24"/>
          <w:szCs w:val="24"/>
        </w:rPr>
        <w:t>have been</w:t>
      </w:r>
      <w:r w:rsidR="00332221" w:rsidRPr="00332221">
        <w:rPr>
          <w:rFonts w:ascii="Times New Roman" w:hAnsi="Times New Roman"/>
          <w:sz w:val="24"/>
          <w:szCs w:val="24"/>
        </w:rPr>
        <w:t xml:space="preserve"> identified. </w:t>
      </w:r>
      <w:proofErr w:type="spellStart"/>
      <w:r w:rsidR="008B6160" w:rsidRPr="008B6160">
        <w:rPr>
          <w:rFonts w:ascii="Times New Roman" w:hAnsi="Times New Roman"/>
          <w:sz w:val="24"/>
          <w:szCs w:val="24"/>
        </w:rPr>
        <w:t>HuIFN</w:t>
      </w:r>
      <w:proofErr w:type="spellEnd"/>
      <w:r w:rsidR="008B6160" w:rsidRPr="008B6160">
        <w:rPr>
          <w:rFonts w:ascii="Times New Roman" w:hAnsi="Times New Roman"/>
          <w:sz w:val="24"/>
          <w:szCs w:val="24"/>
        </w:rPr>
        <w:t>-αN3 is a multi-subtype protein also show</w:t>
      </w:r>
      <w:r w:rsidR="00D56CC8">
        <w:rPr>
          <w:rFonts w:ascii="Times New Roman" w:hAnsi="Times New Roman"/>
          <w:sz w:val="24"/>
          <w:szCs w:val="24"/>
        </w:rPr>
        <w:t xml:space="preserve">ing </w:t>
      </w:r>
      <w:r w:rsidR="008B6160" w:rsidRPr="008B6160">
        <w:rPr>
          <w:rFonts w:ascii="Times New Roman" w:hAnsi="Times New Roman"/>
          <w:sz w:val="24"/>
          <w:szCs w:val="24"/>
        </w:rPr>
        <w:t xml:space="preserve">antiviral activity against Influenza virus. The aim of </w:t>
      </w:r>
      <w:r w:rsidR="00D56CC8">
        <w:rPr>
          <w:rFonts w:ascii="Times New Roman" w:hAnsi="Times New Roman"/>
          <w:sz w:val="24"/>
          <w:szCs w:val="24"/>
        </w:rPr>
        <w:t xml:space="preserve">the </w:t>
      </w:r>
      <w:r w:rsidR="008B6160" w:rsidRPr="008B6160">
        <w:rPr>
          <w:rFonts w:ascii="Times New Roman" w:hAnsi="Times New Roman"/>
          <w:sz w:val="24"/>
          <w:szCs w:val="24"/>
        </w:rPr>
        <w:t>prese</w:t>
      </w:r>
      <w:r w:rsidR="00D56CC8">
        <w:rPr>
          <w:rFonts w:ascii="Times New Roman" w:hAnsi="Times New Roman"/>
          <w:sz w:val="24"/>
          <w:szCs w:val="24"/>
        </w:rPr>
        <w:t>nt research is to elucidate the anti-i</w:t>
      </w:r>
      <w:r w:rsidR="008B6160" w:rsidRPr="008B6160">
        <w:rPr>
          <w:rFonts w:ascii="Times New Roman" w:hAnsi="Times New Roman"/>
          <w:sz w:val="24"/>
          <w:szCs w:val="24"/>
        </w:rPr>
        <w:t xml:space="preserve">nfluenza activity of </w:t>
      </w:r>
      <w:r w:rsidR="00D56CC8">
        <w:rPr>
          <w:rFonts w:ascii="Times New Roman" w:hAnsi="Times New Roman"/>
          <w:sz w:val="24"/>
          <w:szCs w:val="24"/>
        </w:rPr>
        <w:t xml:space="preserve">a characterized </w:t>
      </w:r>
      <w:r w:rsidR="00F745B8">
        <w:rPr>
          <w:rFonts w:ascii="Times New Roman" w:hAnsi="Times New Roman"/>
          <w:sz w:val="24"/>
          <w:szCs w:val="24"/>
        </w:rPr>
        <w:t xml:space="preserve">highly water-soluble </w:t>
      </w:r>
      <w:proofErr w:type="spellStart"/>
      <w:r w:rsidR="00D56CC8">
        <w:rPr>
          <w:rFonts w:ascii="Times New Roman" w:hAnsi="Times New Roman"/>
          <w:sz w:val="24"/>
          <w:szCs w:val="24"/>
        </w:rPr>
        <w:t>p</w:t>
      </w:r>
      <w:r w:rsidR="008B6160" w:rsidRPr="008B6160">
        <w:rPr>
          <w:rFonts w:ascii="Times New Roman" w:hAnsi="Times New Roman"/>
          <w:sz w:val="24"/>
          <w:szCs w:val="24"/>
        </w:rPr>
        <w:t>ropolis</w:t>
      </w:r>
      <w:proofErr w:type="spellEnd"/>
      <w:r w:rsidR="008B6160" w:rsidRPr="008B6160">
        <w:rPr>
          <w:rFonts w:ascii="Times New Roman" w:hAnsi="Times New Roman"/>
          <w:sz w:val="24"/>
          <w:szCs w:val="24"/>
        </w:rPr>
        <w:t xml:space="preserve"> </w:t>
      </w:r>
      <w:r w:rsidR="00D56CC8">
        <w:rPr>
          <w:rFonts w:ascii="Times New Roman" w:hAnsi="Times New Roman"/>
          <w:sz w:val="24"/>
          <w:szCs w:val="24"/>
        </w:rPr>
        <w:t xml:space="preserve">sample </w:t>
      </w:r>
      <w:r w:rsidR="008B6160" w:rsidRPr="008B6160">
        <w:rPr>
          <w:rFonts w:ascii="Times New Roman" w:hAnsi="Times New Roman"/>
          <w:sz w:val="24"/>
          <w:szCs w:val="24"/>
        </w:rPr>
        <w:t>(Greit120</w:t>
      </w:r>
      <w:r w:rsidR="00D56CC8">
        <w:rPr>
          <w:rFonts w:ascii="Times New Roman" w:hAnsi="Times New Roman"/>
          <w:sz w:val="24"/>
          <w:szCs w:val="24"/>
        </w:rPr>
        <w:t xml:space="preserve"> produced by B Natural, </w:t>
      </w:r>
      <w:proofErr w:type="spellStart"/>
      <w:r w:rsidR="00D56CC8">
        <w:rPr>
          <w:rFonts w:ascii="Times New Roman" w:hAnsi="Times New Roman"/>
          <w:sz w:val="24"/>
          <w:szCs w:val="24"/>
        </w:rPr>
        <w:t>Corbetta</w:t>
      </w:r>
      <w:proofErr w:type="spellEnd"/>
      <w:r w:rsidR="00D56CC8">
        <w:rPr>
          <w:rFonts w:ascii="Times New Roman" w:hAnsi="Times New Roman"/>
          <w:sz w:val="24"/>
          <w:szCs w:val="24"/>
        </w:rPr>
        <w:t>, Milano, Italy</w:t>
      </w:r>
      <w:r w:rsidR="008B6160" w:rsidRPr="008B6160">
        <w:rPr>
          <w:rFonts w:ascii="Times New Roman" w:hAnsi="Times New Roman"/>
          <w:sz w:val="24"/>
          <w:szCs w:val="24"/>
        </w:rPr>
        <w:t xml:space="preserve">) </w:t>
      </w:r>
      <w:r w:rsidR="00D56CC8">
        <w:rPr>
          <w:rFonts w:ascii="Times New Roman" w:hAnsi="Times New Roman"/>
          <w:sz w:val="24"/>
          <w:szCs w:val="24"/>
        </w:rPr>
        <w:t>in combination</w:t>
      </w:r>
      <w:r w:rsidR="00D56CC8" w:rsidRPr="008B6160">
        <w:rPr>
          <w:rFonts w:ascii="Times New Roman" w:hAnsi="Times New Roman"/>
          <w:sz w:val="24"/>
          <w:szCs w:val="24"/>
        </w:rPr>
        <w:t xml:space="preserve"> </w:t>
      </w:r>
      <w:r w:rsidR="00D56CC8">
        <w:rPr>
          <w:rFonts w:ascii="Times New Roman" w:hAnsi="Times New Roman"/>
          <w:sz w:val="24"/>
          <w:szCs w:val="24"/>
        </w:rPr>
        <w:t>with</w:t>
      </w:r>
      <w:r w:rsidR="000816F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816F5">
        <w:rPr>
          <w:rFonts w:ascii="Times New Roman" w:hAnsi="Times New Roman"/>
          <w:sz w:val="24"/>
          <w:szCs w:val="24"/>
        </w:rPr>
        <w:t>HuIFN</w:t>
      </w:r>
      <w:proofErr w:type="spellEnd"/>
      <w:r w:rsidR="000816F5">
        <w:rPr>
          <w:rFonts w:ascii="Times New Roman" w:hAnsi="Times New Roman"/>
          <w:sz w:val="24"/>
          <w:szCs w:val="24"/>
        </w:rPr>
        <w:t>-αN3 at</w:t>
      </w:r>
      <w:r w:rsidR="008B6160" w:rsidRPr="008B6160">
        <w:rPr>
          <w:rFonts w:ascii="Times New Roman" w:hAnsi="Times New Roman"/>
          <w:sz w:val="24"/>
          <w:szCs w:val="24"/>
        </w:rPr>
        <w:t xml:space="preserve"> </w:t>
      </w:r>
      <w:r w:rsidR="00F8391C" w:rsidRPr="008B6160">
        <w:rPr>
          <w:rFonts w:ascii="Times New Roman" w:hAnsi="Times New Roman"/>
          <w:sz w:val="24"/>
          <w:szCs w:val="24"/>
        </w:rPr>
        <w:t>different</w:t>
      </w:r>
      <w:r w:rsidR="008B6160" w:rsidRPr="008B6160">
        <w:rPr>
          <w:rFonts w:ascii="Times New Roman" w:hAnsi="Times New Roman"/>
          <w:sz w:val="24"/>
          <w:szCs w:val="24"/>
        </w:rPr>
        <w:t xml:space="preserve"> ratios (1:1,</w:t>
      </w:r>
      <w:r w:rsidR="00D56CC8">
        <w:rPr>
          <w:rFonts w:ascii="Times New Roman" w:hAnsi="Times New Roman"/>
          <w:sz w:val="24"/>
          <w:szCs w:val="24"/>
        </w:rPr>
        <w:t xml:space="preserve"> </w:t>
      </w:r>
      <w:r w:rsidR="008B6160" w:rsidRPr="008B6160">
        <w:rPr>
          <w:rFonts w:ascii="Times New Roman" w:hAnsi="Times New Roman"/>
          <w:sz w:val="24"/>
          <w:szCs w:val="24"/>
        </w:rPr>
        <w:t xml:space="preserve">1:2 and 2:1). </w:t>
      </w:r>
    </w:p>
    <w:p w:rsidR="007D48FC" w:rsidRPr="00085C44" w:rsidRDefault="000816F5" w:rsidP="000816F5">
      <w:pPr>
        <w:spacing w:after="0"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B6160">
        <w:rPr>
          <w:rFonts w:ascii="Times New Roman" w:hAnsi="Times New Roman"/>
          <w:sz w:val="24"/>
          <w:szCs w:val="24"/>
        </w:rPr>
        <w:t>Greit120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propolis</w:t>
      </w:r>
      <w:proofErr w:type="spellEnd"/>
      <w:r>
        <w:rPr>
          <w:rFonts w:ascii="Times New Roman" w:hAnsi="Times New Roman"/>
          <w:sz w:val="24"/>
          <w:szCs w:val="24"/>
        </w:rPr>
        <w:t xml:space="preserve"> polyphenols, total phenolic acids and bioflavonoids, were qualitatively and quantitatively characterized by HPLC-UV-ESI-MS at the University of Modena and Reggio Emilia, Modena, Italy. </w:t>
      </w:r>
      <w:r w:rsidR="008B6160" w:rsidRPr="008B6160">
        <w:rPr>
          <w:rFonts w:ascii="Times New Roman" w:hAnsi="Times New Roman"/>
          <w:sz w:val="24"/>
          <w:szCs w:val="24"/>
        </w:rPr>
        <w:t xml:space="preserve">The Influenza A and separately Influenza B viruses were added to the cells treated with </w:t>
      </w:r>
      <w:r>
        <w:rPr>
          <w:rFonts w:ascii="Times New Roman" w:hAnsi="Times New Roman"/>
          <w:sz w:val="24"/>
          <w:szCs w:val="24"/>
        </w:rPr>
        <w:t xml:space="preserve">B Natural </w:t>
      </w:r>
      <w:r w:rsidRPr="008B6160">
        <w:rPr>
          <w:rFonts w:ascii="Times New Roman" w:hAnsi="Times New Roman"/>
          <w:sz w:val="24"/>
          <w:szCs w:val="24"/>
        </w:rPr>
        <w:t>Greit120</w:t>
      </w:r>
      <w:r>
        <w:rPr>
          <w:rFonts w:ascii="Times New Roman" w:hAnsi="Times New Roman"/>
          <w:sz w:val="24"/>
          <w:szCs w:val="24"/>
        </w:rPr>
        <w:t xml:space="preserve"> sample and </w:t>
      </w:r>
      <w:proofErr w:type="spellStart"/>
      <w:r w:rsidRPr="00085C44">
        <w:rPr>
          <w:rFonts w:ascii="Times New Roman" w:hAnsi="Times New Roman"/>
          <w:sz w:val="24"/>
          <w:szCs w:val="24"/>
        </w:rPr>
        <w:t>HuIFN</w:t>
      </w:r>
      <w:proofErr w:type="spellEnd"/>
      <w:r w:rsidRPr="00085C44">
        <w:rPr>
          <w:rFonts w:ascii="Times New Roman" w:hAnsi="Times New Roman"/>
          <w:sz w:val="24"/>
          <w:szCs w:val="24"/>
        </w:rPr>
        <w:t>-αN3 at</w:t>
      </w:r>
      <w:r w:rsidR="008B6160" w:rsidRPr="00085C44">
        <w:rPr>
          <w:rFonts w:ascii="Times New Roman" w:hAnsi="Times New Roman"/>
          <w:sz w:val="24"/>
          <w:szCs w:val="24"/>
        </w:rPr>
        <w:t xml:space="preserve"> </w:t>
      </w:r>
      <w:r w:rsidRPr="00085C44">
        <w:rPr>
          <w:rFonts w:ascii="Times New Roman" w:hAnsi="Times New Roman"/>
          <w:sz w:val="24"/>
          <w:szCs w:val="24"/>
        </w:rPr>
        <w:t xml:space="preserve">different ratios and after an incubation period, </w:t>
      </w:r>
      <w:r w:rsidR="008B6160" w:rsidRPr="00085C44">
        <w:rPr>
          <w:rFonts w:ascii="Times New Roman" w:hAnsi="Times New Roman"/>
          <w:sz w:val="24"/>
          <w:szCs w:val="24"/>
        </w:rPr>
        <w:t xml:space="preserve">plaques </w:t>
      </w:r>
      <w:r w:rsidR="00085C44" w:rsidRPr="00085C44">
        <w:rPr>
          <w:rFonts w:ascii="Times New Roman" w:hAnsi="Times New Roman"/>
          <w:sz w:val="24"/>
          <w:szCs w:val="24"/>
        </w:rPr>
        <w:t>assay was</w:t>
      </w:r>
      <w:r w:rsidR="008B6160" w:rsidRPr="00085C44">
        <w:rPr>
          <w:rFonts w:ascii="Times New Roman" w:hAnsi="Times New Roman"/>
          <w:sz w:val="24"/>
          <w:szCs w:val="24"/>
        </w:rPr>
        <w:t xml:space="preserve"> </w:t>
      </w:r>
      <w:r w:rsidR="00085C44" w:rsidRPr="00085C44">
        <w:rPr>
          <w:rFonts w:ascii="Times New Roman" w:hAnsi="Times New Roman"/>
          <w:sz w:val="24"/>
          <w:szCs w:val="24"/>
        </w:rPr>
        <w:t xml:space="preserve">performing to measure </w:t>
      </w:r>
      <w:r w:rsidR="00085C44" w:rsidRPr="00085C44">
        <w:rPr>
          <w:rFonts w:ascii="Times New Roman" w:hAnsi="Times New Roman"/>
          <w:color w:val="111111"/>
          <w:sz w:val="24"/>
          <w:szCs w:val="24"/>
          <w:lang w:val="en-US"/>
        </w:rPr>
        <w:t>the virus titer.</w:t>
      </w:r>
    </w:p>
    <w:p w:rsidR="00112F91" w:rsidRDefault="00085C44" w:rsidP="00112F91">
      <w:pPr>
        <w:spacing w:after="0" w:line="276" w:lineRule="auto"/>
        <w:ind w:firstLine="567"/>
        <w:jc w:val="both"/>
        <w:rPr>
          <w:rFonts w:ascii="Times New Roman" w:eastAsia="Arial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B</w:t>
      </w:r>
      <w:r w:rsidR="008B6160" w:rsidRPr="00085C44">
        <w:rPr>
          <w:rFonts w:ascii="Times New Roman" w:hAnsi="Times New Roman"/>
          <w:sz w:val="24"/>
          <w:szCs w:val="24"/>
        </w:rPr>
        <w:t>est results (ID</w:t>
      </w:r>
      <w:r w:rsidR="008B6160" w:rsidRPr="00085C44">
        <w:rPr>
          <w:rFonts w:ascii="Times New Roman" w:hAnsi="Times New Roman"/>
          <w:sz w:val="24"/>
          <w:szCs w:val="24"/>
          <w:vertAlign w:val="subscript"/>
        </w:rPr>
        <w:t>50</w:t>
      </w:r>
      <w:r w:rsidR="008B6160" w:rsidRPr="00085C44">
        <w:rPr>
          <w:rFonts w:ascii="Times New Roman" w:hAnsi="Times New Roman"/>
          <w:sz w:val="24"/>
          <w:szCs w:val="24"/>
        </w:rPr>
        <w:t xml:space="preserve">) were obtained </w:t>
      </w:r>
      <w:r>
        <w:rPr>
          <w:rFonts w:ascii="Times New Roman" w:hAnsi="Times New Roman"/>
          <w:sz w:val="24"/>
          <w:szCs w:val="24"/>
        </w:rPr>
        <w:t>with</w:t>
      </w:r>
      <w:r w:rsidR="008B6160" w:rsidRPr="00085C44">
        <w:rPr>
          <w:rFonts w:ascii="Times New Roman" w:hAnsi="Times New Roman"/>
          <w:sz w:val="24"/>
          <w:szCs w:val="24"/>
        </w:rPr>
        <w:t xml:space="preserve"> </w:t>
      </w:r>
      <w:r w:rsidRPr="00085C44">
        <w:rPr>
          <w:rFonts w:ascii="Times New Roman" w:hAnsi="Times New Roman"/>
          <w:sz w:val="24"/>
          <w:szCs w:val="24"/>
        </w:rPr>
        <w:t xml:space="preserve">10% </w:t>
      </w:r>
      <w:r>
        <w:rPr>
          <w:rFonts w:ascii="Times New Roman" w:hAnsi="Times New Roman"/>
          <w:sz w:val="24"/>
          <w:szCs w:val="24"/>
        </w:rPr>
        <w:t xml:space="preserve">Greit120 and </w:t>
      </w:r>
      <w:proofErr w:type="spellStart"/>
      <w:r w:rsidRPr="008B6160">
        <w:rPr>
          <w:rFonts w:ascii="Times New Roman" w:hAnsi="Times New Roman"/>
          <w:sz w:val="24"/>
          <w:szCs w:val="24"/>
        </w:rPr>
        <w:t>HuIFN</w:t>
      </w:r>
      <w:proofErr w:type="spellEnd"/>
      <w:r w:rsidRPr="008B6160">
        <w:rPr>
          <w:rFonts w:ascii="Times New Roman" w:hAnsi="Times New Roman"/>
          <w:sz w:val="24"/>
          <w:szCs w:val="24"/>
        </w:rPr>
        <w:t xml:space="preserve">-αN3 in </w:t>
      </w:r>
      <w:r w:rsidR="005371D0">
        <w:rPr>
          <w:rFonts w:ascii="Times New Roman" w:hAnsi="Times New Roman"/>
          <w:sz w:val="24"/>
          <w:szCs w:val="24"/>
        </w:rPr>
        <w:t xml:space="preserve">a combination of </w:t>
      </w:r>
      <w:r w:rsidRPr="008B6160">
        <w:rPr>
          <w:rFonts w:ascii="Times New Roman" w:hAnsi="Times New Roman"/>
          <w:sz w:val="24"/>
          <w:szCs w:val="24"/>
        </w:rPr>
        <w:t xml:space="preserve">1:2 </w:t>
      </w:r>
      <w:r w:rsidR="008B6160" w:rsidRPr="008B6160">
        <w:rPr>
          <w:rFonts w:ascii="Times New Roman" w:hAnsi="Times New Roman"/>
          <w:sz w:val="24"/>
          <w:szCs w:val="24"/>
        </w:rPr>
        <w:t>(ID</w:t>
      </w:r>
      <w:r w:rsidR="008B6160" w:rsidRPr="008B6160">
        <w:rPr>
          <w:rFonts w:ascii="Times New Roman" w:hAnsi="Times New Roman"/>
          <w:sz w:val="24"/>
          <w:szCs w:val="24"/>
          <w:vertAlign w:val="subscript"/>
        </w:rPr>
        <w:t>50</w:t>
      </w:r>
      <w:r w:rsidR="008B6160" w:rsidRPr="008B6160">
        <w:rPr>
          <w:rFonts w:ascii="Times New Roman" w:hAnsi="Times New Roman"/>
          <w:sz w:val="24"/>
          <w:szCs w:val="24"/>
        </w:rPr>
        <w:t xml:space="preserve"> 12±2 µg/ml for Influenza A and 19±6 µg/ml for Influenza B). 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ID50 index was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also 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>calculated to compare the ID</w:t>
      </w:r>
      <w:r w:rsidR="00A0047B" w:rsidRPr="00A0047B">
        <w:rPr>
          <w:rFonts w:ascii="Times New Roman" w:eastAsia="Arial" w:hAnsi="Times New Roman"/>
          <w:sz w:val="24"/>
          <w:szCs w:val="24"/>
          <w:vertAlign w:val="subscript"/>
          <w:lang w:val="en-US"/>
        </w:rPr>
        <w:t>50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 (AV) activity of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Greit120 </w:t>
      </w:r>
      <w:proofErr w:type="spellStart"/>
      <w:r w:rsidR="005371D0">
        <w:rPr>
          <w:rFonts w:ascii="Times New Roman" w:eastAsia="Arial" w:hAnsi="Times New Roman"/>
          <w:sz w:val="24"/>
          <w:szCs w:val="24"/>
          <w:lang w:val="en-US"/>
        </w:rPr>
        <w:t>propolis: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>HuIFN</w:t>
      </w:r>
      <w:proofErr w:type="spellEnd"/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-αN3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in comparison with 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Ribavirin.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Anyway, 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1:2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>was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found 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the best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>ratio for</w:t>
      </w:r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 xml:space="preserve"> </w:t>
      </w:r>
      <w:r w:rsidR="005371D0">
        <w:rPr>
          <w:rFonts w:ascii="Times New Roman" w:eastAsia="Arial" w:hAnsi="Times New Roman"/>
          <w:sz w:val="24"/>
          <w:szCs w:val="24"/>
          <w:lang w:val="en-US"/>
        </w:rPr>
        <w:t xml:space="preserve">Greit120 combined with </w:t>
      </w:r>
      <w:proofErr w:type="spellStart"/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>HuIFN</w:t>
      </w:r>
      <w:proofErr w:type="spellEnd"/>
      <w:r w:rsidR="00A0047B" w:rsidRPr="00A0047B">
        <w:rPr>
          <w:rFonts w:ascii="Times New Roman" w:eastAsia="Arial" w:hAnsi="Times New Roman"/>
          <w:sz w:val="24"/>
          <w:szCs w:val="24"/>
          <w:lang w:val="en-US"/>
        </w:rPr>
        <w:t>-αN3 (0.5 for Influenza B and 0.6 for Influenza A).</w:t>
      </w:r>
    </w:p>
    <w:p w:rsidR="001B3108" w:rsidRPr="00476AEB" w:rsidRDefault="00D10088" w:rsidP="00476AEB">
      <w:pPr>
        <w:spacing w:after="0" w:line="276" w:lineRule="auto"/>
        <w:ind w:firstLine="567"/>
        <w:jc w:val="both"/>
        <w:rPr>
          <w:rFonts w:ascii="Times New Roman" w:eastAsia="Arial" w:hAnsi="Times New Roman"/>
          <w:sz w:val="24"/>
          <w:szCs w:val="24"/>
        </w:rPr>
      </w:pPr>
      <w:proofErr w:type="spellStart"/>
      <w:r w:rsidRPr="00D10088">
        <w:rPr>
          <w:rStyle w:val="highlight2"/>
          <w:rFonts w:ascii="Times New Roman" w:hAnsi="Times New Roman"/>
          <w:sz w:val="24"/>
          <w:szCs w:val="20"/>
        </w:rPr>
        <w:t>Propolis</w:t>
      </w:r>
      <w:proofErr w:type="spellEnd"/>
      <w:r w:rsidRPr="00D10088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is known to possess </w:t>
      </w:r>
      <w:r w:rsidRPr="00D10088">
        <w:rPr>
          <w:rFonts w:ascii="Times New Roman" w:hAnsi="Times New Roman"/>
          <w:sz w:val="24"/>
          <w:szCs w:val="20"/>
        </w:rPr>
        <w:t xml:space="preserve">antibacterial, antifungal and antiviral </w:t>
      </w:r>
      <w:r w:rsidR="00112F91">
        <w:rPr>
          <w:rFonts w:ascii="Times New Roman" w:hAnsi="Times New Roman"/>
          <w:sz w:val="24"/>
          <w:szCs w:val="20"/>
        </w:rPr>
        <w:t>activities [</w:t>
      </w:r>
      <w:proofErr w:type="spellStart"/>
      <w:r w:rsidR="00112F91" w:rsidRPr="00112F91">
        <w:rPr>
          <w:rFonts w:ascii="Times New Roman" w:eastAsia="Times New Roman" w:hAnsi="Times New Roman"/>
          <w:sz w:val="24"/>
          <w:szCs w:val="24"/>
          <w:lang w:val="en-US" w:eastAsia="it-IT"/>
        </w:rPr>
        <w:t>Kujumgiev</w:t>
      </w:r>
      <w:proofErr w:type="spellEnd"/>
      <w:r w:rsidR="00112F91" w:rsidRPr="00112F91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A</w:t>
      </w:r>
      <w:r w:rsidR="00112F91">
        <w:rPr>
          <w:rFonts w:ascii="Times New Roman" w:eastAsia="Times New Roman" w:hAnsi="Times New Roman"/>
          <w:sz w:val="24"/>
          <w:szCs w:val="24"/>
          <w:lang w:val="en-US" w:eastAsia="it-IT"/>
        </w:rPr>
        <w:t>.</w:t>
      </w:r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 Antibacterial, antifungal and antiviral activity of </w:t>
      </w:r>
      <w:proofErr w:type="spellStart"/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>propolis</w:t>
      </w:r>
      <w:proofErr w:type="spellEnd"/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 of different geographic origin.</w:t>
      </w:r>
      <w:r w:rsid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 </w:t>
      </w:r>
      <w:hyperlink r:id="rId6" w:tooltip="Journal of ethnopharmacology." w:history="1"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 xml:space="preserve">J </w:t>
        </w:r>
        <w:proofErr w:type="spellStart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Ethnopharmacol</w:t>
        </w:r>
        <w:proofErr w:type="spellEnd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.</w:t>
        </w:r>
      </w:hyperlink>
      <w:r w:rsidR="00112F91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64, 235, 199</w:t>
      </w:r>
      <w:r w:rsidR="00112F91">
        <w:rPr>
          <w:rFonts w:ascii="Times New Roman" w:hAnsi="Times New Roman"/>
          <w:sz w:val="24"/>
          <w:szCs w:val="20"/>
        </w:rPr>
        <w:t>], also against anti-influenza virus [</w:t>
      </w:r>
      <w:r w:rsidR="00112F91" w:rsidRPr="00112F91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Shimizu T. </w:t>
      </w:r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Anti-influenza virus activity of </w:t>
      </w:r>
      <w:proofErr w:type="spellStart"/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>propolis</w:t>
      </w:r>
      <w:proofErr w:type="spellEnd"/>
      <w:r w:rsidR="00112F91" w:rsidRP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 in vitro and its efficacy against influenza infection in mice.</w:t>
      </w:r>
      <w:r w:rsidR="00112F91">
        <w:rPr>
          <w:rFonts w:ascii="Times New Roman" w:eastAsia="Times New Roman" w:hAnsi="Times New Roman"/>
          <w:bCs/>
          <w:kern w:val="36"/>
          <w:sz w:val="24"/>
          <w:szCs w:val="24"/>
          <w:lang w:val="en-US" w:eastAsia="it-IT"/>
        </w:rPr>
        <w:t xml:space="preserve"> </w:t>
      </w:r>
      <w:hyperlink r:id="rId7" w:tooltip="Antiviral chemistry &amp; chemotherapy." w:history="1">
        <w:proofErr w:type="spellStart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Antivir</w:t>
        </w:r>
        <w:proofErr w:type="spellEnd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 xml:space="preserve"> </w:t>
        </w:r>
        <w:proofErr w:type="spellStart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Chem</w:t>
        </w:r>
        <w:proofErr w:type="spellEnd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 xml:space="preserve"> </w:t>
        </w:r>
        <w:proofErr w:type="spellStart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Chemother</w:t>
        </w:r>
        <w:proofErr w:type="spellEnd"/>
        <w:r w:rsidR="00112F91" w:rsidRPr="00112F91">
          <w:rPr>
            <w:rFonts w:ascii="Times New Roman" w:eastAsia="Times New Roman" w:hAnsi="Times New Roman"/>
            <w:sz w:val="24"/>
            <w:szCs w:val="24"/>
            <w:lang w:val="en-US" w:eastAsia="it-IT"/>
          </w:rPr>
          <w:t>.</w:t>
        </w:r>
      </w:hyperlink>
      <w:r w:rsidR="00112F91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19, 7, </w:t>
      </w:r>
      <w:r w:rsidR="00112F91" w:rsidRPr="00112F91">
        <w:rPr>
          <w:rFonts w:ascii="Times New Roman" w:eastAsia="Times New Roman" w:hAnsi="Times New Roman"/>
          <w:sz w:val="24"/>
          <w:szCs w:val="24"/>
          <w:lang w:val="en-US" w:eastAsia="it-IT"/>
        </w:rPr>
        <w:t>2008</w:t>
      </w:r>
      <w:r w:rsidR="00112F91">
        <w:rPr>
          <w:rFonts w:ascii="Times New Roman" w:hAnsi="Times New Roman"/>
          <w:sz w:val="24"/>
          <w:szCs w:val="20"/>
        </w:rPr>
        <w:t xml:space="preserve">]. In this study, we confirm the capacity of the </w:t>
      </w:r>
      <w:r w:rsidR="00112F91">
        <w:rPr>
          <w:rFonts w:ascii="Times New Roman" w:hAnsi="Times New Roman"/>
          <w:sz w:val="24"/>
          <w:szCs w:val="24"/>
        </w:rPr>
        <w:t xml:space="preserve">highly water-soluble </w:t>
      </w:r>
      <w:proofErr w:type="spellStart"/>
      <w:r w:rsidR="00112F91">
        <w:rPr>
          <w:rFonts w:ascii="Times New Roman" w:hAnsi="Times New Roman"/>
          <w:sz w:val="24"/>
          <w:szCs w:val="24"/>
        </w:rPr>
        <w:t>p</w:t>
      </w:r>
      <w:r w:rsidR="00112F91" w:rsidRPr="008B6160">
        <w:rPr>
          <w:rFonts w:ascii="Times New Roman" w:hAnsi="Times New Roman"/>
          <w:sz w:val="24"/>
          <w:szCs w:val="24"/>
        </w:rPr>
        <w:t>ropolis</w:t>
      </w:r>
      <w:proofErr w:type="spellEnd"/>
      <w:r w:rsidR="00112F91" w:rsidRPr="008B6160">
        <w:rPr>
          <w:rFonts w:ascii="Times New Roman" w:hAnsi="Times New Roman"/>
          <w:sz w:val="24"/>
          <w:szCs w:val="24"/>
        </w:rPr>
        <w:t xml:space="preserve"> </w:t>
      </w:r>
      <w:r w:rsidR="00112F91">
        <w:rPr>
          <w:rFonts w:ascii="Times New Roman" w:hAnsi="Times New Roman"/>
          <w:sz w:val="24"/>
          <w:szCs w:val="24"/>
        </w:rPr>
        <w:t xml:space="preserve">sample </w:t>
      </w:r>
      <w:r w:rsidR="00112F91" w:rsidRPr="008B6160">
        <w:rPr>
          <w:rFonts w:ascii="Times New Roman" w:hAnsi="Times New Roman"/>
          <w:sz w:val="24"/>
          <w:szCs w:val="24"/>
        </w:rPr>
        <w:t>(Greit120</w:t>
      </w:r>
      <w:r w:rsidR="00112F91">
        <w:rPr>
          <w:rFonts w:ascii="Times New Roman" w:hAnsi="Times New Roman"/>
          <w:sz w:val="24"/>
          <w:szCs w:val="24"/>
        </w:rPr>
        <w:t xml:space="preserve"> from B Natural) to inhi</w:t>
      </w:r>
      <w:r w:rsidR="007B4A6B">
        <w:rPr>
          <w:rFonts w:ascii="Times New Roman" w:hAnsi="Times New Roman"/>
          <w:sz w:val="24"/>
          <w:szCs w:val="24"/>
        </w:rPr>
        <w:t xml:space="preserve">bit the </w:t>
      </w:r>
      <w:r w:rsidR="00064286">
        <w:rPr>
          <w:rFonts w:ascii="Times New Roman" w:hAnsi="Times New Roman"/>
          <w:sz w:val="24"/>
          <w:szCs w:val="24"/>
        </w:rPr>
        <w:t xml:space="preserve">influenza A and B viruses growth in vitro also in combination of </w:t>
      </w:r>
      <w:proofErr w:type="spellStart"/>
      <w:r w:rsidR="00064286" w:rsidRPr="008B6160">
        <w:rPr>
          <w:rFonts w:ascii="Times New Roman" w:hAnsi="Times New Roman"/>
          <w:sz w:val="24"/>
          <w:szCs w:val="24"/>
        </w:rPr>
        <w:t>HuIFN</w:t>
      </w:r>
      <w:proofErr w:type="spellEnd"/>
      <w:r w:rsidR="00064286" w:rsidRPr="008B6160">
        <w:rPr>
          <w:rFonts w:ascii="Times New Roman" w:hAnsi="Times New Roman"/>
          <w:sz w:val="24"/>
          <w:szCs w:val="24"/>
        </w:rPr>
        <w:t>-αN3</w:t>
      </w:r>
      <w:r w:rsidR="00064286">
        <w:rPr>
          <w:rFonts w:ascii="Times New Roman" w:hAnsi="Times New Roman"/>
          <w:sz w:val="24"/>
          <w:szCs w:val="24"/>
        </w:rPr>
        <w:t>. This activity may be related to greit120 water solubility, high polyphenols content and to its complex composition made of different phenolic acids and bioflavonoids.</w:t>
      </w:r>
    </w:p>
    <w:sectPr w:rsidR="001B3108" w:rsidRPr="00476AEB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3749" w:rsidRDefault="00913749" w:rsidP="00476AEB">
      <w:pPr>
        <w:spacing w:after="0" w:line="240" w:lineRule="auto"/>
      </w:pPr>
      <w:r>
        <w:separator/>
      </w:r>
    </w:p>
  </w:endnote>
  <w:endnote w:type="continuationSeparator" w:id="0">
    <w:p w:rsidR="00913749" w:rsidRDefault="00913749" w:rsidP="00476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3749" w:rsidRDefault="00913749" w:rsidP="00476AEB">
      <w:pPr>
        <w:spacing w:after="0" w:line="240" w:lineRule="auto"/>
      </w:pPr>
      <w:r>
        <w:separator/>
      </w:r>
    </w:p>
  </w:footnote>
  <w:footnote w:type="continuationSeparator" w:id="0">
    <w:p w:rsidR="00913749" w:rsidRDefault="00913749" w:rsidP="00476A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AEB" w:rsidRDefault="00476AEB" w:rsidP="00476AEB">
    <w:pPr>
      <w:spacing w:after="0" w:line="240" w:lineRule="auto"/>
      <w:jc w:val="right"/>
      <w:rPr>
        <w:rFonts w:ascii="Times New Roman" w:hAnsi="Times New Roman"/>
      </w:rPr>
    </w:pPr>
    <w:r w:rsidRPr="00476AEB">
      <w:rPr>
        <w:rFonts w:ascii="Times New Roman" w:hAnsi="Times New Roman"/>
      </w:rPr>
      <w:t>Inte</w:t>
    </w:r>
    <w:r>
      <w:rPr>
        <w:rFonts w:ascii="Times New Roman" w:hAnsi="Times New Roman"/>
      </w:rPr>
      <w:t>rnational Apitherapy Symposium</w:t>
    </w:r>
  </w:p>
  <w:p w:rsidR="00476AEB" w:rsidRPr="00476AEB" w:rsidRDefault="00476AEB" w:rsidP="00476AEB">
    <w:pPr>
      <w:spacing w:after="0" w:line="240" w:lineRule="auto"/>
      <w:jc w:val="right"/>
      <w:rPr>
        <w:rFonts w:ascii="Times New Roman" w:eastAsiaTheme="minorHAnsi" w:hAnsi="Times New Roman"/>
      </w:rPr>
    </w:pPr>
    <w:r w:rsidRPr="00476AEB">
      <w:rPr>
        <w:rFonts w:ascii="Times New Roman" w:hAnsi="Times New Roman"/>
      </w:rPr>
      <w:t>26-2</w:t>
    </w:r>
    <w:r>
      <w:rPr>
        <w:rFonts w:ascii="Times New Roman" w:hAnsi="Times New Roman"/>
      </w:rPr>
      <w:t xml:space="preserve">8.05.2017, </w:t>
    </w:r>
    <w:proofErr w:type="spellStart"/>
    <w:r w:rsidRPr="00476AEB">
      <w:rPr>
        <w:rFonts w:ascii="Times New Roman" w:hAnsi="Times New Roman"/>
      </w:rPr>
      <w:t>Portorož</w:t>
    </w:r>
    <w:proofErr w:type="spellEnd"/>
    <w:r w:rsidRPr="00476AEB">
      <w:rPr>
        <w:rFonts w:ascii="Times New Roman" w:hAnsi="Times New Roman"/>
      </w:rPr>
      <w:t>, Slovenia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160"/>
    <w:rsid w:val="00064286"/>
    <w:rsid w:val="000816F5"/>
    <w:rsid w:val="00085C44"/>
    <w:rsid w:val="00112F91"/>
    <w:rsid w:val="001B3108"/>
    <w:rsid w:val="001B4550"/>
    <w:rsid w:val="002006E8"/>
    <w:rsid w:val="00291F98"/>
    <w:rsid w:val="00332221"/>
    <w:rsid w:val="00476AEB"/>
    <w:rsid w:val="005371D0"/>
    <w:rsid w:val="00706162"/>
    <w:rsid w:val="00716B8D"/>
    <w:rsid w:val="007B4A6B"/>
    <w:rsid w:val="007D48FC"/>
    <w:rsid w:val="008B6160"/>
    <w:rsid w:val="00913749"/>
    <w:rsid w:val="00A0047B"/>
    <w:rsid w:val="00A73343"/>
    <w:rsid w:val="00B43BBF"/>
    <w:rsid w:val="00D10088"/>
    <w:rsid w:val="00D56CC8"/>
    <w:rsid w:val="00F745B8"/>
    <w:rsid w:val="00F8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6D433"/>
  <w15:chartTrackingRefBased/>
  <w15:docId w15:val="{1044D6B9-C2A6-429F-8350-6D1710418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  <w:rsid w:val="008B6160"/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112F91"/>
    <w:pPr>
      <w:spacing w:before="240" w:after="120" w:line="240" w:lineRule="auto"/>
      <w:outlineLvl w:val="0"/>
    </w:pPr>
    <w:rPr>
      <w:rFonts w:ascii="Times New Roman" w:eastAsia="Times New Roman" w:hAnsi="Times New Roman"/>
      <w:b/>
      <w:bCs/>
      <w:color w:val="000000"/>
      <w:kern w:val="36"/>
      <w:sz w:val="33"/>
      <w:szCs w:val="33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evisione">
    <w:name w:val="Revision"/>
    <w:hidden/>
    <w:uiPriority w:val="99"/>
    <w:semiHidden/>
    <w:rsid w:val="00D56CC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ighlight2">
    <w:name w:val="highlight2"/>
    <w:basedOn w:val="Carpredefinitoparagrafo"/>
    <w:rsid w:val="00D10088"/>
  </w:style>
  <w:style w:type="character" w:customStyle="1" w:styleId="Titolo1Carattere">
    <w:name w:val="Titolo 1 Carattere"/>
    <w:basedOn w:val="Carpredefinitoparagrafo"/>
    <w:link w:val="Titolo1"/>
    <w:uiPriority w:val="9"/>
    <w:rsid w:val="00112F91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76AEB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6AEB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476AEB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6AE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1371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19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04856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853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88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93092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837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450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886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55712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9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16324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31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766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68114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176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54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1861055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1036383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498</Words>
  <Characters>2843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Marijana</dc:creator>
  <cp:keywords/>
  <dc:description/>
  <cp:lastModifiedBy>Nick</cp:lastModifiedBy>
  <cp:revision>11</cp:revision>
  <dcterms:created xsi:type="dcterms:W3CDTF">2017-01-24T17:36:00Z</dcterms:created>
  <dcterms:modified xsi:type="dcterms:W3CDTF">2017-01-26T14:50:00Z</dcterms:modified>
</cp:coreProperties>
</file>